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27" w:rsidRDefault="00B43D50">
      <w:pPr>
        <w:rPr>
          <w:rFonts w:hint="eastAsia"/>
        </w:rPr>
      </w:pPr>
      <w:proofErr w:type="gramStart"/>
      <w:r w:rsidRPr="00B43D50">
        <w:rPr>
          <w:rFonts w:hint="eastAsia"/>
        </w:rPr>
        <w:t>宣認耶穌基督</w:t>
      </w:r>
      <w:proofErr w:type="gramEnd"/>
      <w:r w:rsidRPr="00B43D50">
        <w:rPr>
          <w:rFonts w:hint="eastAsia"/>
        </w:rPr>
        <w:t>是主</w:t>
      </w:r>
    </w:p>
    <w:p w:rsidR="00B43D50" w:rsidRDefault="00B43D50">
      <w:pPr>
        <w:rPr>
          <w:rFonts w:hint="eastAsia"/>
        </w:rPr>
      </w:pPr>
      <w:proofErr w:type="gramStart"/>
      <w:r w:rsidRPr="00B43D50">
        <w:rPr>
          <w:rFonts w:hint="eastAsia"/>
        </w:rPr>
        <w:t>腓立比</w:t>
      </w:r>
      <w:proofErr w:type="gramEnd"/>
      <w:r w:rsidRPr="00B43D50">
        <w:rPr>
          <w:rFonts w:hint="eastAsia"/>
        </w:rPr>
        <w:t>書</w:t>
      </w:r>
      <w:r>
        <w:rPr>
          <w:rFonts w:hint="eastAsia"/>
        </w:rPr>
        <w:t>2</w:t>
      </w:r>
      <w:r w:rsidRPr="00B43D50">
        <w:rPr>
          <w:rFonts w:hint="eastAsia"/>
        </w:rPr>
        <w:t>章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11</w:t>
      </w:r>
      <w:r w:rsidRPr="00B43D50">
        <w:rPr>
          <w:rFonts w:hint="eastAsia"/>
        </w:rPr>
        <w:t>節</w:t>
      </w:r>
    </w:p>
    <w:p w:rsidR="00B43D50" w:rsidRDefault="00B43D50">
      <w:pPr>
        <w:rPr>
          <w:rFonts w:hint="eastAsia"/>
        </w:rPr>
      </w:pPr>
      <w:bookmarkStart w:id="0" w:name="_GoBack"/>
      <w:r w:rsidRPr="00B43D50">
        <w:rPr>
          <w:rFonts w:hint="eastAsia"/>
        </w:rPr>
        <w:t>謝懷安</w:t>
      </w:r>
      <w:bookmarkEnd w:id="0"/>
      <w:r w:rsidRPr="00B43D50">
        <w:rPr>
          <w:rFonts w:hint="eastAsia"/>
        </w:rPr>
        <w:t>（壽山中會新生教會牧師）</w:t>
      </w:r>
    </w:p>
    <w:p w:rsidR="00B43D50" w:rsidRDefault="00B43D50">
      <w:pPr>
        <w:rPr>
          <w:rFonts w:hint="eastAsia"/>
        </w:rPr>
      </w:pP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耶穌和門徒走在路上，心有所指地問門徒：「人說我是誰？」他們回答：「</w:t>
      </w:r>
      <w:proofErr w:type="gramStart"/>
      <w:r>
        <w:rPr>
          <w:rFonts w:hint="eastAsia"/>
        </w:rPr>
        <w:t>有的說是施</w:t>
      </w:r>
      <w:proofErr w:type="gramEnd"/>
      <w:r>
        <w:rPr>
          <w:rFonts w:hint="eastAsia"/>
        </w:rPr>
        <w:t>洗者約翰；</w:t>
      </w:r>
      <w:proofErr w:type="gramStart"/>
      <w:r>
        <w:rPr>
          <w:rFonts w:hint="eastAsia"/>
        </w:rPr>
        <w:t>有的說是以</w:t>
      </w:r>
      <w:proofErr w:type="gramEnd"/>
      <w:r>
        <w:rPr>
          <w:rFonts w:hint="eastAsia"/>
        </w:rPr>
        <w:t>利亞；也</w:t>
      </w:r>
      <w:proofErr w:type="gramStart"/>
      <w:r>
        <w:rPr>
          <w:rFonts w:hint="eastAsia"/>
        </w:rPr>
        <w:t>有的說是先知</w:t>
      </w:r>
      <w:proofErr w:type="gramEnd"/>
      <w:r>
        <w:rPr>
          <w:rFonts w:hint="eastAsia"/>
        </w:rPr>
        <w:t>中的一位。」然後耶穌又問：「你們說我是誰？」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參閱馬太福音</w:t>
      </w:r>
      <w:r>
        <w:rPr>
          <w:rFonts w:hint="eastAsia"/>
        </w:rPr>
        <w:t>16</w:t>
      </w:r>
      <w:r>
        <w:rPr>
          <w:rFonts w:hint="eastAsia"/>
        </w:rPr>
        <w:t>章</w:t>
      </w:r>
      <w:r>
        <w:rPr>
          <w:rFonts w:hint="eastAsia"/>
        </w:rPr>
        <w:t>13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節；馬可福音</w:t>
      </w:r>
      <w:r>
        <w:rPr>
          <w:rFonts w:hint="eastAsia"/>
        </w:rPr>
        <w:t>8</w:t>
      </w:r>
      <w:r>
        <w:rPr>
          <w:rFonts w:hint="eastAsia"/>
        </w:rPr>
        <w:t>章</w:t>
      </w:r>
      <w:r>
        <w:rPr>
          <w:rFonts w:hint="eastAsia"/>
        </w:rPr>
        <w:t>27</w:t>
      </w:r>
      <w:r>
        <w:rPr>
          <w:rFonts w:hint="eastAsia"/>
        </w:rPr>
        <w:t>～</w:t>
      </w:r>
      <w:r>
        <w:rPr>
          <w:rFonts w:hint="eastAsia"/>
        </w:rPr>
        <w:t>29</w:t>
      </w:r>
      <w:r>
        <w:rPr>
          <w:rFonts w:hint="eastAsia"/>
        </w:rPr>
        <w:t>節；路加福音</w:t>
      </w:r>
      <w:r>
        <w:rPr>
          <w:rFonts w:hint="eastAsia"/>
        </w:rPr>
        <w:t>9</w:t>
      </w:r>
      <w:r>
        <w:rPr>
          <w:rFonts w:hint="eastAsia"/>
        </w:rPr>
        <w:t>章</w:t>
      </w:r>
      <w:r>
        <w:rPr>
          <w:rFonts w:hint="eastAsia"/>
        </w:rPr>
        <w:t>18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節</w:t>
      </w:r>
      <w:proofErr w:type="gramStart"/>
      <w:r>
        <w:rPr>
          <w:rFonts w:hint="eastAsia"/>
        </w:rPr>
        <w:t>）</w:t>
      </w:r>
      <w:proofErr w:type="gramEnd"/>
    </w:p>
    <w:p w:rsidR="00B43D50" w:rsidRDefault="00B43D50" w:rsidP="00B43D50">
      <w:pPr>
        <w:rPr>
          <w:rFonts w:hint="eastAsia"/>
        </w:rPr>
      </w:pPr>
      <w:proofErr w:type="gramStart"/>
      <w:r>
        <w:rPr>
          <w:rFonts w:hint="eastAsia"/>
        </w:rPr>
        <w:t>宣認基督</w:t>
      </w:r>
      <w:proofErr w:type="gramEnd"/>
      <w:r>
        <w:rPr>
          <w:rFonts w:hint="eastAsia"/>
        </w:rPr>
        <w:t>耶穌，是我的救主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「耶穌是誰？」這問題也是教會小會問道理在問的第一個問題：「為什麼要信耶穌，耶穌是誰？」當下之意，會信耶穌好像是一件很奇異的轉變。我想，的確是如此，因為，難道人不能只自己做「主」，掌握自我的人生就好，為什麼要信靠，然後稱耶穌為我的「主」？而且這「主」，從某個角度又不是榮耀的救主，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慘死在十字架上，受盡痛苦。</w:t>
      </w:r>
    </w:p>
    <w:p w:rsidR="00B43D50" w:rsidRDefault="00B43D50" w:rsidP="00B43D50">
      <w:r>
        <w:rPr>
          <w:rFonts w:hint="eastAsia"/>
        </w:rPr>
        <w:t>夠奇怪吧！所以要問：「你相信耶穌是基督，接受耶穌作為你的救主嗎？」別人怎麼看不重要，重要的是，你怎麼看？標準答案是彼得的回答：「祢是基督。」意思是「祢是我的拯救者。」有了這唯一的答案，其他就不那麼重要了。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但是，如果沒有這個答案呢？有位年輕人，來教會不久就報名要洗禮，我知道他其實是為愛情而來教會。我問他來禮拜的感覺，他回答：「受邀來禮拜，聽牧師講道我都很認同…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又問他：「你為什麼會報名洗禮？」「因為朋友邀請，所以就報名。」見他不太清楚洗禮意義，我就稍加解釋，並邀請他：「你願意相信耶穌嗎？」我心想，只要他願意單單相信耶穌基督，以此為基點出發，我就奉主的名接受他。但他回答：「我願意相信耶穌，但如果相信耶穌是要我放棄其他東西，或追尋其他的宗教信仰，那我必須再考慮。」最終，我們請他再考慮，因為信耶穌，不是只為了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來獲得「好」，而是必須放棄「好」而來相信的。</w:t>
      </w:r>
    </w:p>
    <w:p w:rsidR="00B43D50" w:rsidRDefault="00B43D50" w:rsidP="00B43D50">
      <w:pPr>
        <w:rPr>
          <w:rFonts w:hint="eastAsia"/>
        </w:rPr>
      </w:pPr>
      <w:proofErr w:type="gramStart"/>
      <w:r>
        <w:rPr>
          <w:rFonts w:hint="eastAsia"/>
        </w:rPr>
        <w:t>單論</w:t>
      </w:r>
      <w:proofErr w:type="gramEnd"/>
      <w:r>
        <w:rPr>
          <w:rFonts w:hint="eastAsia"/>
        </w:rPr>
        <w:t>「救」，我們可能有許多恩人，但若加上「主」，我們就無法有很多主人了。很多恩人不好嗎？為何要設限稱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是唯一的「主」？理由是，信仰會引領我們經驗到耶穌基督</w:t>
      </w:r>
      <w:r>
        <w:rPr>
          <w:rFonts w:hint="eastAsia"/>
        </w:rPr>
        <w:t>3</w:t>
      </w:r>
      <w:r>
        <w:rPr>
          <w:rFonts w:hint="eastAsia"/>
        </w:rPr>
        <w:t>個特別的恩惠：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耶穌犧牲了生命，救贖我脫離痛苦與死亡──耶穌用祂的生命，救贖我。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耶穌救我，不是因為我多有能力、道德多高超、好事行得多，而是在我不完美的時候，什麼都不是的時候，祂願意接納、肯定、幫助我。因此，我願意單單只跟隨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，只認定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作為我的救主。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耶穌復活了，這是祂的大能，因此只要我跟隨，認同祂，我也可以與祂一同復活──祂大有能力可以改變我。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初代教會有一位出名的跟隨者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保羅。他原本是反對耶穌的人，然而當他在追捕基督徒時，他遇見復活的耶穌，得著主的接納與寬恕，他從此相信耶穌是上帝所應許的拯救者，生命因此</w:t>
      </w:r>
      <w:r>
        <w:rPr>
          <w:rFonts w:hint="eastAsia"/>
        </w:rPr>
        <w:t>180</w:t>
      </w:r>
      <w:r>
        <w:rPr>
          <w:rFonts w:hint="eastAsia"/>
        </w:rPr>
        <w:t>度大改變。保羅接受耶穌並見證說：「我一向認為有盈利的，現在為了基督的緣故，我把這些看作虧損。不只這樣，我更把萬事</w:t>
      </w:r>
      <w:r>
        <w:rPr>
          <w:rFonts w:hint="eastAsia"/>
        </w:rPr>
        <w:lastRenderedPageBreak/>
        <w:t>看作虧損的，因為我以認識我主基督耶穌為至寶。」又說：「我只渴望認識基督，體驗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復活的大能，分擔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的苦難，經歷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的死，希望我自己也得以從死裡復活。」（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>7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節）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在基督裡的生命，使人堅強起來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保羅在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</w:t>
      </w:r>
      <w:r>
        <w:rPr>
          <w:rFonts w:hint="eastAsia"/>
        </w:rPr>
        <w:t>2</w:t>
      </w:r>
      <w:r>
        <w:rPr>
          <w:rFonts w:hint="eastAsia"/>
        </w:rPr>
        <w:t>章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節分享他對耶穌基督信仰</w:t>
      </w:r>
      <w:proofErr w:type="gramStart"/>
      <w:r>
        <w:rPr>
          <w:rFonts w:hint="eastAsia"/>
        </w:rPr>
        <w:t>的認信</w:t>
      </w:r>
      <w:proofErr w:type="gramEnd"/>
      <w:r>
        <w:rPr>
          <w:rFonts w:hint="eastAsia"/>
        </w:rPr>
        <w:t>，並邀我們</w:t>
      </w:r>
      <w:proofErr w:type="gramStart"/>
      <w:r>
        <w:rPr>
          <w:rFonts w:hint="eastAsia"/>
        </w:rPr>
        <w:t>一同宣認</w:t>
      </w:r>
      <w:proofErr w:type="gramEnd"/>
      <w:r>
        <w:rPr>
          <w:rFonts w:hint="eastAsia"/>
        </w:rPr>
        <w:t>「耶穌基督是主，來</w:t>
      </w:r>
      <w:proofErr w:type="gramStart"/>
      <w:r>
        <w:rPr>
          <w:rFonts w:hint="eastAsia"/>
        </w:rPr>
        <w:t>榮耀父</w:t>
      </w:r>
      <w:proofErr w:type="gramEnd"/>
      <w:r>
        <w:rPr>
          <w:rFonts w:hint="eastAsia"/>
        </w:rPr>
        <w:t>上帝」。這</w:t>
      </w:r>
      <w:proofErr w:type="gramStart"/>
      <w:r>
        <w:rPr>
          <w:rFonts w:hint="eastAsia"/>
        </w:rPr>
        <w:t>段認信</w:t>
      </w:r>
      <w:proofErr w:type="gramEnd"/>
      <w:r>
        <w:rPr>
          <w:rFonts w:hint="eastAsia"/>
        </w:rPr>
        <w:t>的告白有兩個意義值得深思：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我怎麼認識耶穌，就會如何見證耶穌。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我的父親是一位長老，他時常帶領我們教會的青年讀聖經，從我們年輕開始，他總是鼓勵我們要有自己所理解的耶穌，基督徒一生要讀五本福音書，馬太、馬可、路加、約翰、自己寫的福音書。要為自己寫一本福音書：不要只跟隨別人，聽別人的耶穌。他認為，唯有自己去理解耶穌，你才能獨特的去建立你與耶穌特殊的關係，並從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得著生命的引導與力量，堅持信靠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信靠耶穌是救主，生命會得著什麼？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如同保羅在這段經文一開始的提醒：「究竟你們在基督裡的生命有沒有使你們堅強起來？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的愛有沒有鼓勵了你們？」（</w:t>
      </w:r>
      <w:r>
        <w:rPr>
          <w:rFonts w:hint="eastAsia"/>
        </w:rPr>
        <w:t>2</w:t>
      </w:r>
      <w:r>
        <w:rPr>
          <w:rFonts w:hint="eastAsia"/>
        </w:rPr>
        <w:t>章</w:t>
      </w:r>
      <w:r>
        <w:rPr>
          <w:rFonts w:hint="eastAsia"/>
        </w:rPr>
        <w:t>1</w:t>
      </w:r>
      <w:r>
        <w:rPr>
          <w:rFonts w:hint="eastAsia"/>
        </w:rPr>
        <w:t>節）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不久前，在公共電視台與</w:t>
      </w:r>
      <w:r>
        <w:rPr>
          <w:rFonts w:hint="eastAsia"/>
        </w:rPr>
        <w:t>HBO</w:t>
      </w:r>
      <w:r>
        <w:rPr>
          <w:rFonts w:hint="eastAsia"/>
        </w:rPr>
        <w:t>電視台共同製播</w:t>
      </w:r>
      <w:proofErr w:type="gramStart"/>
      <w:r>
        <w:rPr>
          <w:rFonts w:hint="eastAsia"/>
        </w:rPr>
        <w:t>一齣</w:t>
      </w:r>
      <w:proofErr w:type="gramEnd"/>
      <w:r>
        <w:rPr>
          <w:rFonts w:hint="eastAsia"/>
        </w:rPr>
        <w:t>以台灣宮廟文化為背景的迷你影集《通靈少女》，描述一位高中少女，因為有特殊</w:t>
      </w:r>
      <w:proofErr w:type="gramStart"/>
      <w:r>
        <w:rPr>
          <w:rFonts w:hint="eastAsia"/>
        </w:rPr>
        <w:t>的靈恩</w:t>
      </w:r>
      <w:proofErr w:type="gramEnd"/>
      <w:r>
        <w:rPr>
          <w:rFonts w:hint="eastAsia"/>
        </w:rPr>
        <w:t>，在高中時就成為廟宇的仙姑，為人解惑、指點迷津。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因影片拍得有質感、深度，一個談話節目於是訪談影片中仙姑的靈感人物</w:t>
      </w:r>
      <w:proofErr w:type="gramStart"/>
      <w:r>
        <w:rPr>
          <w:rFonts w:hint="eastAsia"/>
        </w:rPr>
        <w:t>──索非</w:t>
      </w:r>
      <w:proofErr w:type="gramEnd"/>
      <w:r>
        <w:rPr>
          <w:rFonts w:hint="eastAsia"/>
        </w:rPr>
        <w:t>亞。其中一段訪談她談到，有位董事長來拜拜後問她：「請教仙姑，我晚上睡覺時枕頭朝哪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方位比較好？」她忽然有很深的感觸：「這位董事長，來找我之前，是一位非常認真打</w:t>
      </w:r>
      <w:proofErr w:type="gramStart"/>
      <w:r>
        <w:rPr>
          <w:rFonts w:hint="eastAsia"/>
        </w:rPr>
        <w:t>拚</w:t>
      </w:r>
      <w:proofErr w:type="gramEnd"/>
      <w:r>
        <w:rPr>
          <w:rFonts w:hint="eastAsia"/>
        </w:rPr>
        <w:t>、且有能力、判斷力的人，經營一間大公司。但現在居然拿『我晚上睡覺枕頭擺哪裡』這樣的小事來問我。」她開始反省：「信我的人，究竟是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我的指點迷津，替他們解決困難後，而擁有更堅強的生命，還是信仰削弱了他們的生命力？」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這樣的反省也引發同為宗教人的我，尋思「基督信仰到底是激勵我們的志氣，使我們更堅強，可以面對生命的變遷、壓力、困境、病痛；還是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有了上主的保護，削弱了我們的生命力，只求平安與成功，不願承擔苦難與責任？」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保羅說：「究竟你們在基督裡的生命有沒有使你們堅強起來？」這話提醒我們：「耶穌並沒有應許我們的生命沒有苦難的平安，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應許我們的是在苦難中有平安，因為有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與我們同擔。」</w:t>
      </w:r>
    </w:p>
    <w:p w:rsidR="00B43D50" w:rsidRDefault="00B43D50" w:rsidP="00B43D50"/>
    <w:p w:rsidR="00B43D50" w:rsidRDefault="00B43D50" w:rsidP="00B43D50"/>
    <w:p w:rsidR="00B43D50" w:rsidRDefault="00B43D50" w:rsidP="00B43D50">
      <w:r>
        <w:rPr>
          <w:rFonts w:hint="eastAsia"/>
        </w:rPr>
        <w:t>在基督使我們堅強這件事上，基督徒作家楊腓力（</w:t>
      </w:r>
      <w:r>
        <w:t>Philip Yancey</w:t>
      </w:r>
      <w:r>
        <w:rPr>
          <w:rFonts w:hint="eastAsia"/>
        </w:rPr>
        <w:t>）見證說：「耶穌沒有提供我們免疫的能力，不遭受不公平的待遇，而是提供穿越不公平走向另一頭的方法。」畢德生（</w:t>
      </w:r>
      <w:r>
        <w:t>Eugene Peterson</w:t>
      </w:r>
      <w:r>
        <w:rPr>
          <w:rFonts w:hint="eastAsia"/>
        </w:rPr>
        <w:t>）牧師分享說：「</w:t>
      </w:r>
      <w:proofErr w:type="gramStart"/>
      <w:r>
        <w:rPr>
          <w:rFonts w:hint="eastAsia"/>
        </w:rPr>
        <w:t>救恩不是</w:t>
      </w:r>
      <w:proofErr w:type="gramEnd"/>
      <w:r>
        <w:rPr>
          <w:rFonts w:hint="eastAsia"/>
        </w:rPr>
        <w:t>要帶領我們從世界的不幸中逃開，而是深深擁抱一切不幸。」潘霍華（</w:t>
      </w:r>
      <w:r>
        <w:t xml:space="preserve">Dietrich </w:t>
      </w:r>
      <w:proofErr w:type="spellStart"/>
      <w:r>
        <w:t>Bonhoeffer</w:t>
      </w:r>
      <w:proofErr w:type="spellEnd"/>
      <w:r>
        <w:rPr>
          <w:rFonts w:hint="eastAsia"/>
        </w:rPr>
        <w:t>）牧師則邀請我們與耶穌一起踏上一個真實的人生道路，禱告說：「祢曾賜給我許多</w:t>
      </w:r>
      <w:r>
        <w:rPr>
          <w:rFonts w:hint="eastAsia"/>
        </w:rPr>
        <w:lastRenderedPageBreak/>
        <w:t>的恩惠，現在也讓我從祢手中領受艱苦。」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基督的信仰，不是只成為我們逃死避難的倚靠而已，而是邀請我們在困苦中，勇敢歡迎生命中的藍天</w:t>
      </w:r>
      <w:proofErr w:type="gramStart"/>
      <w:r>
        <w:rPr>
          <w:rFonts w:hint="eastAsia"/>
        </w:rPr>
        <w:t>與死蔭幽谷</w:t>
      </w:r>
      <w:proofErr w:type="gramEnd"/>
      <w:r>
        <w:rPr>
          <w:rFonts w:hint="eastAsia"/>
        </w:rPr>
        <w:t>。</w:t>
      </w:r>
    </w:p>
    <w:p w:rsidR="00B43D50" w:rsidRDefault="00B43D50" w:rsidP="00B43D50">
      <w:pPr>
        <w:rPr>
          <w:rFonts w:hint="eastAsia"/>
        </w:rPr>
      </w:pP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【舉目向山祈禱會】</w:t>
      </w:r>
    </w:p>
    <w:p w:rsidR="00B43D50" w:rsidRDefault="00B43D50" w:rsidP="00B43D50">
      <w:pPr>
        <w:rPr>
          <w:rFonts w:hint="eastAsia"/>
        </w:rPr>
      </w:pP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【舉目向山來讚美】</w:t>
      </w:r>
    </w:p>
    <w:p w:rsidR="00B43D50" w:rsidRDefault="00B43D50" w:rsidP="00B43D50">
      <w:pPr>
        <w:rPr>
          <w:rFonts w:hint="eastAsia"/>
        </w:rPr>
      </w:pPr>
      <w:proofErr w:type="gramStart"/>
      <w:r>
        <w:rPr>
          <w:rFonts w:hint="eastAsia"/>
        </w:rPr>
        <w:t>宣召</w:t>
      </w:r>
      <w:proofErr w:type="gramEnd"/>
      <w:r>
        <w:rPr>
          <w:rFonts w:hint="eastAsia"/>
        </w:rPr>
        <w:t>：以賽亞書</w:t>
      </w:r>
      <w:r>
        <w:rPr>
          <w:rFonts w:hint="eastAsia"/>
        </w:rPr>
        <w:t>53</w:t>
      </w:r>
      <w:r>
        <w:rPr>
          <w:rFonts w:hint="eastAsia"/>
        </w:rPr>
        <w:t>章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節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啟：若是伊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咱的過失受傷，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咱的罪過受害。伊擔當刑罰，咱得著平安；伊</w:t>
      </w:r>
      <w:proofErr w:type="gramStart"/>
      <w:r>
        <w:rPr>
          <w:rFonts w:hint="eastAsia"/>
        </w:rPr>
        <w:t>受鞭拍</w:t>
      </w:r>
      <w:proofErr w:type="gramEnd"/>
      <w:r>
        <w:rPr>
          <w:rFonts w:hint="eastAsia"/>
        </w:rPr>
        <w:t>，咱得著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好。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應：</w:t>
      </w:r>
      <w:proofErr w:type="gramStart"/>
      <w:r>
        <w:rPr>
          <w:rFonts w:hint="eastAsia"/>
        </w:rPr>
        <w:t>咱攏親像羊</w:t>
      </w:r>
      <w:proofErr w:type="gramEnd"/>
      <w:r>
        <w:rPr>
          <w:rFonts w:hint="eastAsia"/>
        </w:rPr>
        <w:t>迷路；逐人行家己</w:t>
      </w:r>
      <w:proofErr w:type="gramStart"/>
      <w:r>
        <w:rPr>
          <w:rFonts w:hint="eastAsia"/>
        </w:rPr>
        <w:t>的偏路</w:t>
      </w:r>
      <w:proofErr w:type="gramEnd"/>
      <w:r>
        <w:rPr>
          <w:rFonts w:hint="eastAsia"/>
        </w:rPr>
        <w:t>；耶和華互咱眾人的</w:t>
      </w:r>
      <w:proofErr w:type="gramStart"/>
      <w:r>
        <w:rPr>
          <w:rFonts w:hint="eastAsia"/>
        </w:rPr>
        <w:t>罪攏歸佇</w:t>
      </w:r>
      <w:proofErr w:type="gramEnd"/>
      <w:r>
        <w:rPr>
          <w:rFonts w:hint="eastAsia"/>
        </w:rPr>
        <w:t>伊身上。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吟詩：新《聖詩》</w:t>
      </w:r>
      <w:r>
        <w:rPr>
          <w:rFonts w:hint="eastAsia"/>
        </w:rPr>
        <w:t>255</w:t>
      </w:r>
      <w:r>
        <w:rPr>
          <w:rFonts w:hint="eastAsia"/>
        </w:rPr>
        <w:t>首〈聖會獨一的地基〉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信仰告白：使徒信經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祈禱：</w:t>
      </w:r>
    </w:p>
    <w:p w:rsidR="00B43D50" w:rsidRDefault="00B43D50" w:rsidP="00B43D50">
      <w:r>
        <w:rPr>
          <w:rFonts w:hint="eastAsia"/>
        </w:rPr>
        <w:t>上主，創造</w:t>
      </w:r>
      <w:proofErr w:type="gramStart"/>
      <w:r>
        <w:rPr>
          <w:rFonts w:hint="eastAsia"/>
        </w:rPr>
        <w:t>之主願我</w:t>
      </w:r>
      <w:proofErr w:type="gramEnd"/>
      <w:r>
        <w:rPr>
          <w:rFonts w:hint="eastAsia"/>
        </w:rPr>
        <w:t>敬拜祢，向祢祈禱。因在聖靈內祢創造了禱告，在黑暗中祢創造了光，在悲傷中祢創造了喜樂，在憂鬱中祢創造了安慰，在迷惘中祢創造了清晰，在病弱中祢創造了生命，在耶穌的死亡中祢創造了復活。</w:t>
      </w:r>
    </w:p>
    <w:p w:rsidR="00B43D50" w:rsidRDefault="00B43D50" w:rsidP="00B43D50">
      <w:proofErr w:type="gramStart"/>
      <w:r>
        <w:rPr>
          <w:rFonts w:hint="eastAsia"/>
        </w:rPr>
        <w:t>我們在敬拜</w:t>
      </w:r>
      <w:proofErr w:type="gramEnd"/>
      <w:r>
        <w:rPr>
          <w:rFonts w:hint="eastAsia"/>
        </w:rPr>
        <w:t>中禱告，祢聖靈將充滿我，滿有耶穌復活的能力，重新創造了我。一個全然新的我。謝謝祢耶穌，阿們。（引用自《辛克的</w:t>
      </w:r>
      <w:r>
        <w:t>7</w:t>
      </w:r>
      <w:r>
        <w:rPr>
          <w:rFonts w:hint="eastAsia"/>
        </w:rPr>
        <w:t>個身心靈祈禱操練》禱文）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吟詩：新《聖詩》</w:t>
      </w:r>
      <w:r>
        <w:rPr>
          <w:rFonts w:hint="eastAsia"/>
        </w:rPr>
        <w:t>125</w:t>
      </w:r>
      <w:r>
        <w:rPr>
          <w:rFonts w:hint="eastAsia"/>
        </w:rPr>
        <w:t>首〈美妙主耶穌〉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【舉目向山來領受】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聖經：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</w:t>
      </w:r>
      <w:r>
        <w:rPr>
          <w:rFonts w:hint="eastAsia"/>
        </w:rPr>
        <w:t>2</w:t>
      </w:r>
      <w:r>
        <w:rPr>
          <w:rFonts w:hint="eastAsia"/>
        </w:rPr>
        <w:t>章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節（啟應</w:t>
      </w:r>
      <w:r>
        <w:rPr>
          <w:rFonts w:hint="eastAsia"/>
        </w:rPr>
        <w:t>62</w:t>
      </w:r>
      <w:r>
        <w:rPr>
          <w:rFonts w:hint="eastAsia"/>
        </w:rPr>
        <w:t>篇）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分享：</w:t>
      </w:r>
      <w:proofErr w:type="gramStart"/>
      <w:r>
        <w:rPr>
          <w:rFonts w:hint="eastAsia"/>
        </w:rPr>
        <w:t>宣認耶穌基督</w:t>
      </w:r>
      <w:proofErr w:type="gramEnd"/>
      <w:r>
        <w:rPr>
          <w:rFonts w:hint="eastAsia"/>
        </w:rPr>
        <w:t>是主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思考：我是否以認識我主基督耶穌為寶貴？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吟詩：新《聖詩》</w:t>
      </w:r>
      <w:r>
        <w:rPr>
          <w:rFonts w:hint="eastAsia"/>
        </w:rPr>
        <w:t>161</w:t>
      </w:r>
      <w:r>
        <w:rPr>
          <w:rFonts w:hint="eastAsia"/>
        </w:rPr>
        <w:t>首〈耶穌寶貴的名〉第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節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反思：耶穌基督的信仰是我生命中的至寶嗎？我願意為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 xml:space="preserve">放　　　</w:t>
      </w:r>
      <w:proofErr w:type="gramStart"/>
      <w:r>
        <w:rPr>
          <w:rFonts w:hint="eastAsia"/>
        </w:rPr>
        <w:t>棄嗎</w:t>
      </w:r>
      <w:proofErr w:type="gramEnd"/>
      <w:r>
        <w:rPr>
          <w:rFonts w:hint="eastAsia"/>
        </w:rPr>
        <w:t>？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思考：在基督裡的生命，有沒有使我堅強起來？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反省：耶穌基督的信仰，是否使我堅強的面對生命的挑戰、負擔、苦難？我是否願意使用我生命的挑戰、負擔、苦難，為耶穌做出嶄新的見證？</w:t>
      </w:r>
    </w:p>
    <w:p w:rsidR="00B43D50" w:rsidRDefault="00B43D50" w:rsidP="00B43D50">
      <w:r>
        <w:rPr>
          <w:rFonts w:hint="eastAsia"/>
        </w:rPr>
        <w:t>吟詩：新《聖詩》</w:t>
      </w:r>
      <w:r>
        <w:t>524</w:t>
      </w:r>
      <w:r>
        <w:rPr>
          <w:rFonts w:hint="eastAsia"/>
        </w:rPr>
        <w:t>首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主基督，祢的擔阮著擔〉第</w:t>
      </w:r>
      <w:r>
        <w:t>1</w:t>
      </w:r>
      <w:r>
        <w:rPr>
          <w:rFonts w:hint="eastAsia"/>
        </w:rPr>
        <w:t>節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【舉目向山來祈禱】</w:t>
      </w:r>
    </w:p>
    <w:p w:rsidR="00B43D50" w:rsidRDefault="00B43D50" w:rsidP="00B43D50">
      <w:pPr>
        <w:rPr>
          <w:rFonts w:hint="eastAsia"/>
        </w:rPr>
      </w:pPr>
      <w:proofErr w:type="gramStart"/>
      <w:r>
        <w:rPr>
          <w:rFonts w:hint="eastAsia"/>
        </w:rPr>
        <w:t>代禱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苦難而來的禱告。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祈禱：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主耶穌，但願我每次參加禮拜，尊崇祢是我救主時，每次都決志，願背起自己的十字架跟隨祢。主上帝，但願我每次參加禮拜，尊崇祢是我天父時，都得見祢在我未來預備，天色未常藍的道路上，有保惠師聖靈的鼓舞，充滿屬靈的力量迎向人生的大浪。如此，即使我們猶如</w:t>
      </w:r>
      <w:proofErr w:type="gramStart"/>
      <w:r>
        <w:rPr>
          <w:rFonts w:hint="eastAsia"/>
        </w:rPr>
        <w:t>危舟被</w:t>
      </w:r>
      <w:proofErr w:type="gramEnd"/>
      <w:r>
        <w:rPr>
          <w:rFonts w:hint="eastAsia"/>
        </w:rPr>
        <w:t>打上高空，又下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到深淵，驚險也將不</w:t>
      </w:r>
      <w:r>
        <w:rPr>
          <w:rFonts w:hint="eastAsia"/>
        </w:rPr>
        <w:lastRenderedPageBreak/>
        <w:t>使我們喪失了勇氣。因為我們相信，即使在我們猶如死亡</w:t>
      </w:r>
      <w:proofErr w:type="gramStart"/>
      <w:r>
        <w:rPr>
          <w:rFonts w:hint="eastAsia"/>
        </w:rPr>
        <w:t>之痛被下</w:t>
      </w:r>
      <w:proofErr w:type="gramEnd"/>
      <w:r>
        <w:rPr>
          <w:rFonts w:hint="eastAsia"/>
        </w:rPr>
        <w:t>到陰間，只要我們決心跟隨，緊緊捉住，</w:t>
      </w:r>
      <w:proofErr w:type="gramStart"/>
      <w:r>
        <w:rPr>
          <w:rFonts w:hint="eastAsia"/>
        </w:rPr>
        <w:t>下陰府</w:t>
      </w:r>
      <w:proofErr w:type="gramEnd"/>
      <w:r>
        <w:rPr>
          <w:rFonts w:hint="eastAsia"/>
        </w:rPr>
        <w:t>的主耶穌，會帶領我們與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一同復活上天。承擔苦難，絕不喪志；與主承擔苦難十架，絕不後退。我們要如此在眾人之中告白我們的相信。靠著主耶穌的名禱告，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B43D50" w:rsidRDefault="00B43D50" w:rsidP="00B43D50">
      <w:pPr>
        <w:rPr>
          <w:rFonts w:hint="eastAsia"/>
        </w:rPr>
      </w:pPr>
      <w:r>
        <w:rPr>
          <w:rFonts w:hint="eastAsia"/>
        </w:rPr>
        <w:t>詩歌：新《聖詩》</w:t>
      </w:r>
      <w:r>
        <w:rPr>
          <w:rFonts w:hint="eastAsia"/>
        </w:rPr>
        <w:t>159</w:t>
      </w:r>
      <w:r>
        <w:rPr>
          <w:rFonts w:hint="eastAsia"/>
        </w:rPr>
        <w:t>首〈主惦我心內，無驚惶自在〉</w:t>
      </w:r>
    </w:p>
    <w:p w:rsidR="00B43D50" w:rsidRDefault="00B43D50" w:rsidP="00B43D50">
      <w:r>
        <w:rPr>
          <w:rFonts w:hint="eastAsia"/>
        </w:rPr>
        <w:t>祈禱：主禱文</w:t>
      </w:r>
    </w:p>
    <w:sectPr w:rsidR="00B43D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50"/>
    <w:rsid w:val="006B4027"/>
    <w:rsid w:val="00B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2017-08-14T02:34:00Z</dcterms:created>
  <dcterms:modified xsi:type="dcterms:W3CDTF">2017-08-14T02:53:00Z</dcterms:modified>
</cp:coreProperties>
</file>