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A8D8" w14:textId="77777777" w:rsidR="00D82461" w:rsidRPr="000F25B1" w:rsidRDefault="00156F2F">
      <w:pPr>
        <w:pStyle w:val="1"/>
        <w:jc w:val="center"/>
        <w:rPr>
          <w:rFonts w:ascii="Times New Roman" w:eastAsia="標楷體" w:hAnsi="Times New Roman" w:cs="Times New Roman" w:hint="default"/>
          <w:sz w:val="30"/>
          <w:szCs w:val="30"/>
        </w:rPr>
      </w:pPr>
      <w:bookmarkStart w:id="0" w:name="_GoBack"/>
      <w:r w:rsidRPr="000F25B1">
        <w:rPr>
          <w:rFonts w:ascii="Times New Roman" w:eastAsia="標楷體" w:hAnsi="Times New Roman" w:cs="Times New Roman" w:hint="default"/>
          <w:sz w:val="30"/>
          <w:szCs w:val="30"/>
        </w:rPr>
        <w:t>關於香港民主運動的聯合聲明</w:t>
      </w:r>
    </w:p>
    <w:p w14:paraId="45DB4E0C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094DEA98" w14:textId="66CA9056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身為東北亞和平及人民安全教會論壇</w:t>
      </w:r>
      <w:r w:rsidR="00045D00" w:rsidRPr="000F25B1">
        <w:rPr>
          <w:rFonts w:ascii="Times New Roman" w:eastAsia="標楷體" w:hAnsi="Times New Roman" w:cs="Times New Roman" w:hint="default"/>
        </w:rPr>
        <w:t>（</w:t>
      </w:r>
      <w:r w:rsidR="00045D00" w:rsidRPr="000F25B1">
        <w:rPr>
          <w:rFonts w:ascii="Times New Roman" w:eastAsia="標楷體" w:hAnsi="Times New Roman" w:cs="Times New Roman" w:hint="default"/>
        </w:rPr>
        <w:t>NEA</w:t>
      </w:r>
      <w:r w:rsidR="00045D00" w:rsidRPr="000F25B1">
        <w:rPr>
          <w:rFonts w:ascii="Times New Roman" w:eastAsia="標楷體" w:hAnsi="Times New Roman" w:cs="Times New Roman" w:hint="default"/>
        </w:rPr>
        <w:t>）</w:t>
      </w:r>
      <w:r w:rsidRPr="000F25B1">
        <w:rPr>
          <w:rFonts w:ascii="Times New Roman" w:eastAsia="標楷體" w:hAnsi="Times New Roman" w:cs="Times New Roman" w:hint="default"/>
        </w:rPr>
        <w:t>的領袖，我們相當關切香港當地幾週以來持續升溫的反送中運動。這段期間，香港人民的抗爭運動不只見於政府中樞，也擴大至香港其他區域，向香港政府提出訴求。</w:t>
      </w:r>
    </w:p>
    <w:p w14:paraId="0D2D8098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</w:t>
      </w:r>
    </w:p>
    <w:p w14:paraId="25AB039D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首先，香港警察使用武力的程度逐漸升高，動用催淚瓦斯、橡膠子彈、及其餘毫無必要的手段來鎮壓示威者，此事令我們極其憂心。上週在元朗西鐵站發生了令人震驚的白衣人事件。一群身穿白衣的人手持武器於車站大廳及月台上隨機攻擊路人，導致許多市民與記者受傷。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</w:p>
    <w:p w14:paraId="2CB660F3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6BB2059E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我們高度尊敬以和平、理性、非暴力之手段進行抗爭的香港人民，也重申與他們站在一起的決心。因此，我們強烈要求香港政府：</w:t>
      </w:r>
    </w:p>
    <w:p w14:paraId="278E7935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1FCCB501" w14:textId="77777777" w:rsidR="00D82461" w:rsidRPr="000F25B1" w:rsidRDefault="00156F2F">
      <w:pPr>
        <w:pStyle w:val="1"/>
        <w:numPr>
          <w:ilvl w:val="0"/>
          <w:numId w:val="2"/>
        </w:numPr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立刻全面撤回引起爭議的引渡條例</w:t>
      </w:r>
    </w:p>
    <w:p w14:paraId="0B48BD89" w14:textId="77777777" w:rsidR="00D82461" w:rsidRPr="000F25B1" w:rsidRDefault="00156F2F">
      <w:pPr>
        <w:pStyle w:val="1"/>
        <w:numPr>
          <w:ilvl w:val="0"/>
          <w:numId w:val="2"/>
        </w:numPr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確保言論自由及集會自由不受任何暴力威脅</w:t>
      </w:r>
    </w:p>
    <w:p w14:paraId="009BDFE7" w14:textId="77777777" w:rsidR="00D82461" w:rsidRPr="000F25B1" w:rsidRDefault="00156F2F">
      <w:pPr>
        <w:pStyle w:val="1"/>
        <w:numPr>
          <w:ilvl w:val="0"/>
          <w:numId w:val="2"/>
        </w:numPr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針對警方使用過當武力驅散抗爭者進行調查</w:t>
      </w:r>
    </w:p>
    <w:p w14:paraId="76E95E0E" w14:textId="77777777" w:rsidR="00D82461" w:rsidRPr="000F25B1" w:rsidRDefault="00156F2F">
      <w:pPr>
        <w:pStyle w:val="1"/>
        <w:numPr>
          <w:ilvl w:val="0"/>
          <w:numId w:val="2"/>
        </w:numPr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立即釋放被以</w:t>
      </w:r>
      <w:r w:rsidRPr="000F25B1">
        <w:rPr>
          <w:rFonts w:ascii="Times New Roman" w:eastAsia="標楷體" w:hAnsi="Times New Roman" w:cs="Times New Roman" w:hint="default"/>
          <w:lang w:val="ja-JP" w:eastAsia="ja-JP"/>
        </w:rPr>
        <w:t>暴動罪</w:t>
      </w:r>
      <w:r w:rsidRPr="000F25B1">
        <w:rPr>
          <w:rFonts w:ascii="Times New Roman" w:eastAsia="標楷體" w:hAnsi="Times New Roman" w:cs="Times New Roman" w:hint="default"/>
        </w:rPr>
        <w:t>起訴的</w:t>
      </w:r>
      <w:r w:rsidRPr="000F25B1">
        <w:rPr>
          <w:rFonts w:ascii="Times New Roman" w:eastAsia="標楷體" w:hAnsi="Times New Roman" w:cs="Times New Roman" w:hint="default"/>
          <w:lang w:val="en-US"/>
        </w:rPr>
        <w:t xml:space="preserve"> 44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</w:rPr>
        <w:t>名公民</w:t>
      </w:r>
    </w:p>
    <w:p w14:paraId="71CA47AE" w14:textId="77777777" w:rsidR="00D82461" w:rsidRPr="000F25B1" w:rsidRDefault="00156F2F">
      <w:pPr>
        <w:pStyle w:val="1"/>
        <w:numPr>
          <w:ilvl w:val="0"/>
          <w:numId w:val="2"/>
        </w:numPr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確保政府代表及香港元首之選舉的民主性</w:t>
      </w:r>
    </w:p>
    <w:p w14:paraId="782CC8AE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691BBFC2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我們強烈要求香港立刻停止對人民的暴力行為。歷史已成明證，當掌權者以暴力鎮壓追求公義及人權的公民運動時，每個身在其中的人都只會受更多苦，直至悲劇收場。</w:t>
      </w:r>
    </w:p>
    <w:p w14:paraId="68985BC0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3804D2A1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作為一基督教社群，我們相信自由、民主、與尊嚴是上帝所賜而無可割捨、於任何情況下皆不可被侵犯與貶低的價值。我們認同，真正的民主</w:t>
      </w:r>
      <w:r w:rsidRPr="000F25B1">
        <w:rPr>
          <w:rFonts w:ascii="Times New Roman" w:eastAsia="標楷體" w:hAnsi="Times New Roman" w:cs="Times New Roman" w:hint="default"/>
        </w:rPr>
        <w:t>——</w:t>
      </w:r>
      <w:r w:rsidRPr="000F25B1">
        <w:rPr>
          <w:rFonts w:ascii="Times New Roman" w:eastAsia="標楷體" w:hAnsi="Times New Roman" w:cs="Times New Roman" w:hint="default"/>
        </w:rPr>
        <w:t>包括特首與立法會的全面普選</w:t>
      </w:r>
      <w:r w:rsidRPr="000F25B1">
        <w:rPr>
          <w:rFonts w:ascii="Times New Roman" w:eastAsia="標楷體" w:hAnsi="Times New Roman" w:cs="Times New Roman" w:hint="default"/>
        </w:rPr>
        <w:t>——</w:t>
      </w:r>
      <w:r w:rsidRPr="000F25B1">
        <w:rPr>
          <w:rFonts w:ascii="Times New Roman" w:eastAsia="標楷體" w:hAnsi="Times New Roman" w:cs="Times New Roman" w:hint="default"/>
        </w:rPr>
        <w:t>就是解決眼前危機的一條道路。</w:t>
      </w:r>
    </w:p>
    <w:p w14:paraId="2C114A53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2E5D11D8" w14:textId="77777777" w:rsidR="00D82461" w:rsidRPr="000F25B1" w:rsidRDefault="00156F2F">
      <w:pPr>
        <w:pStyle w:val="1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 xml:space="preserve">        </w:t>
      </w:r>
      <w:r w:rsidRPr="000F25B1">
        <w:rPr>
          <w:rFonts w:ascii="Times New Roman" w:eastAsia="標楷體" w:hAnsi="Times New Roman" w:cs="Times New Roman" w:hint="default"/>
        </w:rPr>
        <w:t>我們將持續與香港人民站在一起，直到香港與中國能尊重人民對生活的自決權、彼此和平共存、維護和平、自由與尊嚴之價值。</w:t>
      </w:r>
    </w:p>
    <w:p w14:paraId="43824E15" w14:textId="77777777" w:rsidR="00D82461" w:rsidRPr="000F25B1" w:rsidRDefault="00D82461">
      <w:pPr>
        <w:pStyle w:val="1"/>
        <w:rPr>
          <w:rFonts w:ascii="Times New Roman" w:eastAsia="標楷體" w:hAnsi="Times New Roman" w:cs="Times New Roman" w:hint="default"/>
        </w:rPr>
      </w:pPr>
    </w:p>
    <w:p w14:paraId="78FA4175" w14:textId="77777777" w:rsidR="00D82461" w:rsidRPr="000F25B1" w:rsidRDefault="00156F2F">
      <w:pPr>
        <w:pStyle w:val="1"/>
        <w:jc w:val="center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  <w:lang w:val="en-US"/>
        </w:rPr>
        <w:t xml:space="preserve">2019 </w:t>
      </w:r>
      <w:r w:rsidRPr="000F25B1">
        <w:rPr>
          <w:rFonts w:ascii="Times New Roman" w:eastAsia="標楷體" w:hAnsi="Times New Roman" w:cs="Times New Roman" w:hint="default"/>
          <w:lang w:val="en-US"/>
        </w:rPr>
        <w:t>年</w:t>
      </w:r>
      <w:r w:rsidRPr="000F25B1">
        <w:rPr>
          <w:rFonts w:ascii="Times New Roman" w:eastAsia="標楷體" w:hAnsi="Times New Roman" w:cs="Times New Roman" w:hint="default"/>
          <w:lang w:val="en-US"/>
        </w:rPr>
        <w:t xml:space="preserve"> 7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  <w:lang w:val="en-US"/>
        </w:rPr>
        <w:t>月</w:t>
      </w:r>
      <w:r w:rsidRPr="000F25B1">
        <w:rPr>
          <w:rFonts w:ascii="Times New Roman" w:eastAsia="標楷體" w:hAnsi="Times New Roman" w:cs="Times New Roman" w:hint="default"/>
          <w:lang w:val="en-US"/>
        </w:rPr>
        <w:t xml:space="preserve"> 31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</w:rPr>
        <w:t>日</w:t>
      </w:r>
    </w:p>
    <w:p w14:paraId="33AE30CC" w14:textId="77777777" w:rsidR="00D82461" w:rsidRPr="000F25B1" w:rsidRDefault="00D82461">
      <w:pPr>
        <w:pStyle w:val="1"/>
        <w:jc w:val="center"/>
        <w:rPr>
          <w:rFonts w:ascii="Times New Roman" w:eastAsia="標楷體" w:hAnsi="Times New Roman" w:cs="Times New Roman" w:hint="default"/>
        </w:rPr>
      </w:pPr>
    </w:p>
    <w:p w14:paraId="3C92CF5C" w14:textId="50442E22" w:rsidR="00D82461" w:rsidRPr="000F25B1" w:rsidRDefault="00156F2F">
      <w:pPr>
        <w:pStyle w:val="1"/>
        <w:jc w:val="center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韓國教會</w:t>
      </w:r>
      <w:r w:rsidR="00045D00" w:rsidRPr="000F25B1">
        <w:rPr>
          <w:rFonts w:ascii="Times New Roman" w:eastAsia="標楷體" w:hAnsi="Times New Roman" w:cs="Times New Roman" w:hint="default"/>
        </w:rPr>
        <w:t>合作</w:t>
      </w:r>
      <w:r w:rsidRPr="000F25B1">
        <w:rPr>
          <w:rFonts w:ascii="Times New Roman" w:eastAsia="標楷體" w:hAnsi="Times New Roman" w:cs="Times New Roman" w:hint="default"/>
        </w:rPr>
        <w:t>協會總幹事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  <w:lang w:val="en-US"/>
        </w:rPr>
        <w:t>Lee Hong Jung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</w:rPr>
        <w:t>牧師</w:t>
      </w:r>
    </w:p>
    <w:p w14:paraId="6729E0AD" w14:textId="6BEB577B" w:rsidR="00D82461" w:rsidRPr="000F25B1" w:rsidRDefault="00156F2F">
      <w:pPr>
        <w:pStyle w:val="1"/>
        <w:jc w:val="center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日本教會</w:t>
      </w:r>
      <w:r w:rsidR="00045D00" w:rsidRPr="000F25B1">
        <w:rPr>
          <w:rFonts w:ascii="Times New Roman" w:eastAsia="標楷體" w:hAnsi="Times New Roman" w:cs="Times New Roman" w:hint="default"/>
        </w:rPr>
        <w:t>合作</w:t>
      </w:r>
      <w:r w:rsidRPr="000F25B1">
        <w:rPr>
          <w:rFonts w:ascii="Times New Roman" w:eastAsia="標楷體" w:hAnsi="Times New Roman" w:cs="Times New Roman" w:hint="default"/>
        </w:rPr>
        <w:t>協會總幹事</w:t>
      </w:r>
      <w:r w:rsidRPr="000F25B1">
        <w:rPr>
          <w:rFonts w:ascii="Times New Roman" w:eastAsia="標楷體" w:hAnsi="Times New Roman" w:cs="Times New Roman" w:hint="default"/>
          <w:lang w:val="en-US"/>
        </w:rPr>
        <w:t xml:space="preserve"> Kim Sung Jae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</w:rPr>
        <w:t>牧師</w:t>
      </w:r>
    </w:p>
    <w:p w14:paraId="4415BD48" w14:textId="7AA8230D" w:rsidR="00D82461" w:rsidRPr="000F25B1" w:rsidRDefault="00156F2F" w:rsidP="00045D00">
      <w:pPr>
        <w:pStyle w:val="1"/>
        <w:jc w:val="center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</w:rPr>
        <w:t>台灣基督長老教會</w:t>
      </w:r>
      <w:r w:rsidR="00045D00" w:rsidRPr="000F25B1">
        <w:rPr>
          <w:rFonts w:ascii="Times New Roman" w:eastAsia="標楷體" w:hAnsi="Times New Roman" w:cs="Times New Roman" w:hint="default"/>
        </w:rPr>
        <w:t>總幹事</w:t>
      </w:r>
      <w:r w:rsidRPr="000F25B1">
        <w:rPr>
          <w:rFonts w:ascii="Times New Roman" w:eastAsia="標楷體" w:hAnsi="Times New Roman" w:cs="Times New Roman" w:hint="default"/>
        </w:rPr>
        <w:t xml:space="preserve"> </w:t>
      </w:r>
      <w:r w:rsidRPr="000F25B1">
        <w:rPr>
          <w:rFonts w:ascii="Times New Roman" w:eastAsia="標楷體" w:hAnsi="Times New Roman" w:cs="Times New Roman" w:hint="default"/>
        </w:rPr>
        <w:t>林芳仲牧師</w:t>
      </w:r>
    </w:p>
    <w:p w14:paraId="110B4F19" w14:textId="1774E5FF" w:rsidR="00D82461" w:rsidRPr="000F25B1" w:rsidRDefault="00156F2F">
      <w:pPr>
        <w:pStyle w:val="1"/>
        <w:jc w:val="center"/>
        <w:rPr>
          <w:rFonts w:ascii="Times New Roman" w:eastAsia="標楷體" w:hAnsi="Times New Roman" w:cs="Times New Roman" w:hint="default"/>
        </w:rPr>
      </w:pPr>
      <w:r w:rsidRPr="000F25B1">
        <w:rPr>
          <w:rFonts w:ascii="Times New Roman" w:eastAsia="標楷體" w:hAnsi="Times New Roman" w:cs="Times New Roman" w:hint="default"/>
          <w:sz w:val="30"/>
          <w:szCs w:val="30"/>
        </w:rPr>
        <w:t>東北亞和平及人民安全教會論壇</w:t>
      </w:r>
      <w:r w:rsidR="00045D00" w:rsidRPr="000F25B1">
        <w:rPr>
          <w:rFonts w:ascii="Times New Roman" w:eastAsia="標楷體" w:hAnsi="Times New Roman" w:cs="Times New Roman" w:hint="default"/>
          <w:sz w:val="30"/>
          <w:szCs w:val="30"/>
        </w:rPr>
        <w:t>(NEA)</w:t>
      </w:r>
      <w:bookmarkEnd w:id="0"/>
    </w:p>
    <w:sectPr w:rsidR="00D82461" w:rsidRPr="000F25B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5F1E" w14:textId="77777777" w:rsidR="001066D6" w:rsidRDefault="001066D6">
      <w:r>
        <w:separator/>
      </w:r>
    </w:p>
  </w:endnote>
  <w:endnote w:type="continuationSeparator" w:id="0">
    <w:p w14:paraId="6434B02B" w14:textId="77777777" w:rsidR="001066D6" w:rsidRDefault="001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BC09" w14:textId="77777777" w:rsidR="00D82461" w:rsidRDefault="00D82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0C074" w14:textId="77777777" w:rsidR="001066D6" w:rsidRDefault="001066D6">
      <w:r>
        <w:separator/>
      </w:r>
    </w:p>
  </w:footnote>
  <w:footnote w:type="continuationSeparator" w:id="0">
    <w:p w14:paraId="3883F3E6" w14:textId="77777777" w:rsidR="001066D6" w:rsidRDefault="0010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72A7" w14:textId="77777777" w:rsidR="00D82461" w:rsidRDefault="00D824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45A"/>
    <w:multiLevelType w:val="hybridMultilevel"/>
    <w:tmpl w:val="EE921A48"/>
    <w:styleLink w:val="a"/>
    <w:lvl w:ilvl="0" w:tplc="A75AD7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6D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2FDB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0A89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61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8A0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690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681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15F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1C3690"/>
    <w:multiLevelType w:val="hybridMultilevel"/>
    <w:tmpl w:val="EE921A4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1"/>
    <w:rsid w:val="00045D00"/>
    <w:rsid w:val="000F25B1"/>
    <w:rsid w:val="001066D6"/>
    <w:rsid w:val="00156F2F"/>
    <w:rsid w:val="00D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1">
    <w:name w:val="內文1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numbering" w:customStyle="1" w:styleId="a">
    <w:name w:val="編號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1">
    <w:name w:val="內文1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numbering" w:customStyle="1" w:styleId="a">
    <w:name w:val="編號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3</cp:revision>
  <dcterms:created xsi:type="dcterms:W3CDTF">2019-08-05T03:46:00Z</dcterms:created>
  <dcterms:modified xsi:type="dcterms:W3CDTF">2019-08-05T05:19:00Z</dcterms:modified>
</cp:coreProperties>
</file>