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CF" w:rsidRDefault="00463366" w:rsidP="0048447F">
      <w:pPr>
        <w:snapToGrid w:val="0"/>
        <w:spacing w:line="460" w:lineRule="exact"/>
        <w:rPr>
          <w:rFonts w:eastAsia="華康正顏楷體W5"/>
          <w:color w:val="FF0000"/>
          <w:szCs w:val="24"/>
        </w:rPr>
      </w:pPr>
      <w:r w:rsidRPr="00247CE5">
        <w:rPr>
          <w:rFonts w:eastAsia="華康正顏楷體W5" w:hint="eastAsia"/>
          <w:color w:val="FF0000"/>
          <w:szCs w:val="24"/>
        </w:rPr>
        <w:t>(</w:t>
      </w:r>
      <w:r w:rsidR="00853B0F">
        <w:rPr>
          <w:rFonts w:eastAsia="華康正顏楷體W5" w:hint="eastAsia"/>
          <w:color w:val="FF0000"/>
          <w:szCs w:val="24"/>
        </w:rPr>
        <w:t>報名表見第</w:t>
      </w:r>
      <w:r w:rsidR="00853B0F">
        <w:rPr>
          <w:rFonts w:eastAsia="華康正顏楷體W5" w:hint="eastAsia"/>
          <w:color w:val="FF0000"/>
          <w:szCs w:val="24"/>
        </w:rPr>
        <w:t>2</w:t>
      </w:r>
      <w:r w:rsidR="00853B0F">
        <w:rPr>
          <w:rFonts w:eastAsia="華康正顏楷體W5" w:hint="eastAsia"/>
          <w:color w:val="FF0000"/>
          <w:szCs w:val="24"/>
        </w:rPr>
        <w:t>頁</w:t>
      </w:r>
      <w:r w:rsidRPr="00247CE5">
        <w:rPr>
          <w:rFonts w:eastAsia="華康正顏楷體W5" w:hint="eastAsia"/>
          <w:color w:val="FF0000"/>
          <w:szCs w:val="24"/>
        </w:rPr>
        <w:t>)</w:t>
      </w:r>
      <w:r w:rsidR="00853B0F" w:rsidRPr="00853B0F">
        <w:rPr>
          <w:rFonts w:eastAsia="華康正顏楷體W5" w:hint="eastAsia"/>
          <w:color w:val="FF0000"/>
          <w:szCs w:val="24"/>
        </w:rPr>
        <w:t xml:space="preserve"> </w:t>
      </w:r>
    </w:p>
    <w:p w:rsidR="004D7917" w:rsidRPr="003A6ACF" w:rsidRDefault="004D7917" w:rsidP="003A6ACF">
      <w:pPr>
        <w:snapToGrid w:val="0"/>
        <w:spacing w:line="460" w:lineRule="exact"/>
        <w:jc w:val="center"/>
        <w:rPr>
          <w:rFonts w:eastAsia="華康正顏楷體W5"/>
          <w:sz w:val="28"/>
          <w:szCs w:val="28"/>
        </w:rPr>
      </w:pPr>
      <w:r w:rsidRPr="003A6ACF">
        <w:rPr>
          <w:rFonts w:eastAsia="華康正顏楷體W5"/>
          <w:sz w:val="28"/>
          <w:szCs w:val="28"/>
        </w:rPr>
        <w:t>台灣基督長老教會</w:t>
      </w:r>
      <w:r w:rsidR="003A6ACF">
        <w:rPr>
          <w:rFonts w:eastAsia="華康正顏楷體W5" w:hint="eastAsia"/>
          <w:sz w:val="28"/>
          <w:szCs w:val="28"/>
        </w:rPr>
        <w:t xml:space="preserve"> </w:t>
      </w:r>
      <w:r w:rsidRPr="003A6ACF">
        <w:rPr>
          <w:rFonts w:eastAsia="華康正顏楷體W5"/>
          <w:sz w:val="28"/>
          <w:szCs w:val="28"/>
        </w:rPr>
        <w:t>總會傳道委員會</w:t>
      </w:r>
    </w:p>
    <w:p w:rsidR="006B5B0C" w:rsidRPr="003A6ACF" w:rsidRDefault="006B5B0C" w:rsidP="004D7917">
      <w:pPr>
        <w:snapToGrid w:val="0"/>
        <w:spacing w:line="460" w:lineRule="exact"/>
        <w:jc w:val="center"/>
        <w:rPr>
          <w:rFonts w:ascii="華康粗明體" w:eastAsia="華康粗明體"/>
          <w:b/>
          <w:spacing w:val="20"/>
          <w:w w:val="90"/>
          <w:sz w:val="28"/>
          <w:szCs w:val="28"/>
        </w:rPr>
      </w:pPr>
      <w:r w:rsidRPr="003A6ACF">
        <w:rPr>
          <w:rFonts w:ascii="華康粗明體" w:eastAsia="華康粗明體" w:hint="eastAsia"/>
          <w:sz w:val="28"/>
          <w:szCs w:val="28"/>
        </w:rPr>
        <w:t>「</w:t>
      </w:r>
      <w:r w:rsidR="005B0EDE" w:rsidRPr="003A6ACF">
        <w:rPr>
          <w:rFonts w:ascii="華康粗明體" w:eastAsia="華康粗明體" w:hint="eastAsia"/>
          <w:sz w:val="28"/>
          <w:szCs w:val="28"/>
        </w:rPr>
        <w:t>報</w:t>
      </w:r>
      <w:r w:rsidR="00677A72" w:rsidRPr="003A6ACF">
        <w:rPr>
          <w:rFonts w:ascii="華康粗明體" w:eastAsia="華康粗明體" w:hint="eastAsia"/>
          <w:sz w:val="28"/>
          <w:szCs w:val="28"/>
        </w:rPr>
        <w:t>考本宗神學院</w:t>
      </w:r>
      <w:r w:rsidR="005B0EDE" w:rsidRPr="003A6ACF">
        <w:rPr>
          <w:rFonts w:ascii="華康粗明體" w:eastAsia="華康粗明體" w:hint="eastAsia"/>
          <w:sz w:val="28"/>
          <w:szCs w:val="28"/>
        </w:rPr>
        <w:t>道</w:t>
      </w:r>
      <w:r w:rsidR="00B65508" w:rsidRPr="003A6ACF">
        <w:rPr>
          <w:rFonts w:ascii="華康粗明體" w:eastAsia="華康粗明體" w:hint="eastAsia"/>
          <w:sz w:val="28"/>
          <w:szCs w:val="28"/>
        </w:rPr>
        <w:t>學</w:t>
      </w:r>
      <w:r w:rsidR="005B0EDE" w:rsidRPr="003A6ACF">
        <w:rPr>
          <w:rFonts w:ascii="華康粗明體" w:eastAsia="華康粗明體" w:hint="eastAsia"/>
          <w:sz w:val="28"/>
          <w:szCs w:val="28"/>
        </w:rPr>
        <w:t>碩</w:t>
      </w:r>
      <w:r w:rsidR="00B65508" w:rsidRPr="003A6ACF">
        <w:rPr>
          <w:rFonts w:ascii="華康粗明體" w:eastAsia="華康粗明體" w:hint="eastAsia"/>
          <w:sz w:val="28"/>
          <w:szCs w:val="28"/>
        </w:rPr>
        <w:t>士</w:t>
      </w:r>
      <w:r w:rsidR="001065F8" w:rsidRPr="003A6ACF">
        <w:rPr>
          <w:rFonts w:ascii="華康粗明體" w:eastAsia="華康粗明體" w:hint="eastAsia"/>
          <w:sz w:val="28"/>
          <w:szCs w:val="28"/>
        </w:rPr>
        <w:t xml:space="preserve">班 </w:t>
      </w:r>
      <w:r w:rsidR="00677A72" w:rsidRPr="003A6ACF">
        <w:rPr>
          <w:rFonts w:ascii="華康粗明體" w:eastAsia="華康粗明體" w:hint="eastAsia"/>
          <w:sz w:val="28"/>
          <w:szCs w:val="28"/>
        </w:rPr>
        <w:t>人格測驗</w:t>
      </w:r>
      <w:r w:rsidRPr="003A6ACF">
        <w:rPr>
          <w:rFonts w:ascii="華康粗明體" w:eastAsia="華康粗明體" w:hint="eastAsia"/>
          <w:sz w:val="28"/>
          <w:szCs w:val="28"/>
        </w:rPr>
        <w:t>」報名簡章</w:t>
      </w:r>
    </w:p>
    <w:p w:rsidR="001065F8" w:rsidRPr="001D5639" w:rsidRDefault="001065F8" w:rsidP="00D23DD8">
      <w:pPr>
        <w:spacing w:beforeLines="50" w:before="180" w:line="360" w:lineRule="exact"/>
        <w:ind w:firstLineChars="195" w:firstLine="546"/>
        <w:jc w:val="both"/>
        <w:rPr>
          <w:rFonts w:eastAsia="標楷體"/>
          <w:sz w:val="28"/>
          <w:szCs w:val="28"/>
        </w:rPr>
      </w:pPr>
      <w:r w:rsidRPr="001D5639">
        <w:rPr>
          <w:rFonts w:eastAsia="標楷體" w:hint="eastAsia"/>
          <w:sz w:val="28"/>
          <w:szCs w:val="28"/>
        </w:rPr>
        <w:t>依據總會傳道委員會訂</w:t>
      </w:r>
      <w:r w:rsidR="00B65508" w:rsidRPr="001D5639">
        <w:rPr>
          <w:rFonts w:eastAsia="標楷體" w:hint="eastAsia"/>
          <w:sz w:val="28"/>
          <w:szCs w:val="28"/>
        </w:rPr>
        <w:t>定</w:t>
      </w:r>
      <w:r w:rsidRPr="001D5639">
        <w:rPr>
          <w:rFonts w:eastAsia="標楷體" w:hint="eastAsia"/>
          <w:sz w:val="28"/>
          <w:szCs w:val="28"/>
        </w:rPr>
        <w:t>之傳道師分派辦法第一條第</w:t>
      </w:r>
      <w:r w:rsidRPr="001D5639">
        <w:rPr>
          <w:rFonts w:eastAsia="標楷體"/>
          <w:sz w:val="28"/>
          <w:szCs w:val="28"/>
        </w:rPr>
        <w:t>2</w:t>
      </w:r>
      <w:r w:rsidRPr="001D5639">
        <w:rPr>
          <w:rFonts w:eastAsia="標楷體" w:hint="eastAsia"/>
          <w:sz w:val="28"/>
          <w:szCs w:val="28"/>
        </w:rPr>
        <w:t>款實施細則，報考本宗神學院道</w:t>
      </w:r>
      <w:r w:rsidR="00B65508" w:rsidRPr="001D5639">
        <w:rPr>
          <w:rFonts w:eastAsia="標楷體" w:hint="eastAsia"/>
          <w:sz w:val="28"/>
          <w:szCs w:val="28"/>
        </w:rPr>
        <w:t>學</w:t>
      </w:r>
      <w:r w:rsidRPr="001D5639">
        <w:rPr>
          <w:rFonts w:eastAsia="標楷體" w:hint="eastAsia"/>
          <w:sz w:val="28"/>
          <w:szCs w:val="28"/>
        </w:rPr>
        <w:t>碩</w:t>
      </w:r>
      <w:r w:rsidR="00B65508" w:rsidRPr="001D5639">
        <w:rPr>
          <w:rFonts w:eastAsia="標楷體" w:hint="eastAsia"/>
          <w:sz w:val="28"/>
          <w:szCs w:val="28"/>
        </w:rPr>
        <w:t>士</w:t>
      </w:r>
      <w:r w:rsidRPr="001D5639">
        <w:rPr>
          <w:rFonts w:eastAsia="標楷體" w:hint="eastAsia"/>
          <w:sz w:val="28"/>
          <w:szCs w:val="28"/>
        </w:rPr>
        <w:t>班，須經中會面談後推薦，其面談的參考資料之</w:t>
      </w:r>
      <w:proofErr w:type="gramStart"/>
      <w:r w:rsidRPr="001D5639">
        <w:rPr>
          <w:rFonts w:eastAsia="標楷體" w:hint="eastAsia"/>
          <w:sz w:val="28"/>
          <w:szCs w:val="28"/>
        </w:rPr>
        <w:t>一</w:t>
      </w:r>
      <w:proofErr w:type="gramEnd"/>
      <w:r w:rsidRPr="001D5639">
        <w:rPr>
          <w:rFonts w:eastAsia="標楷體" w:hint="eastAsia"/>
          <w:sz w:val="28"/>
          <w:szCs w:val="28"/>
        </w:rPr>
        <w:t>即人格測驗的解讀報告。經中會面談推薦後，解讀報告資料成為該生報名資料之附件，寄到該生報考之神學院招生委員會。未經</w:t>
      </w:r>
      <w:r w:rsidR="00674424" w:rsidRPr="001D5639">
        <w:rPr>
          <w:rFonts w:eastAsia="標楷體" w:hint="eastAsia"/>
          <w:sz w:val="28"/>
          <w:szCs w:val="28"/>
        </w:rPr>
        <w:t>推薦者，則</w:t>
      </w:r>
      <w:r w:rsidR="00B65508" w:rsidRPr="001D5639">
        <w:rPr>
          <w:rFonts w:eastAsia="標楷體" w:hint="eastAsia"/>
          <w:sz w:val="28"/>
          <w:szCs w:val="28"/>
        </w:rPr>
        <w:t>歸還</w:t>
      </w:r>
      <w:r w:rsidR="00674424" w:rsidRPr="001D5639">
        <w:rPr>
          <w:rFonts w:eastAsia="標楷體" w:hint="eastAsia"/>
          <w:sz w:val="28"/>
          <w:szCs w:val="28"/>
        </w:rPr>
        <w:t>解讀報告。</w:t>
      </w:r>
    </w:p>
    <w:p w:rsidR="006B5B0C" w:rsidRPr="0043530A" w:rsidRDefault="006B5B0C" w:rsidP="00D23DD8">
      <w:pPr>
        <w:spacing w:beforeLines="30" w:before="108" w:line="400" w:lineRule="exact"/>
        <w:rPr>
          <w:rFonts w:eastAsia="標楷體"/>
          <w:sz w:val="28"/>
          <w:szCs w:val="28"/>
        </w:rPr>
      </w:pPr>
      <w:r w:rsidRPr="0043530A">
        <w:rPr>
          <w:rFonts w:eastAsia="標楷體"/>
          <w:sz w:val="28"/>
          <w:szCs w:val="28"/>
        </w:rPr>
        <w:t>一、主辦：台灣基督長老教會總會傳道委員會</w:t>
      </w:r>
    </w:p>
    <w:p w:rsidR="006B5B0C" w:rsidRPr="0043530A" w:rsidRDefault="006B5B0C" w:rsidP="00D23DD8">
      <w:pPr>
        <w:spacing w:beforeLines="30" w:before="108" w:line="400" w:lineRule="exact"/>
        <w:ind w:left="1400" w:hangingChars="500" w:hanging="1400"/>
        <w:rPr>
          <w:rFonts w:eastAsia="標楷體"/>
          <w:sz w:val="28"/>
          <w:szCs w:val="28"/>
        </w:rPr>
      </w:pPr>
      <w:r w:rsidRPr="0043530A">
        <w:rPr>
          <w:rFonts w:eastAsia="標楷體"/>
          <w:sz w:val="28"/>
          <w:szCs w:val="28"/>
        </w:rPr>
        <w:t>二、協辦：</w:t>
      </w:r>
      <w:r w:rsidR="00677A72" w:rsidRPr="0043530A">
        <w:rPr>
          <w:rFonts w:eastAsia="標楷體"/>
          <w:sz w:val="28"/>
          <w:szCs w:val="28"/>
        </w:rPr>
        <w:t>馬偕醫院</w:t>
      </w:r>
      <w:r w:rsidR="00674424" w:rsidRPr="0043530A">
        <w:rPr>
          <w:rFonts w:eastAsia="標楷體"/>
          <w:sz w:val="28"/>
          <w:szCs w:val="28"/>
        </w:rPr>
        <w:t>諮商協談中心</w:t>
      </w:r>
    </w:p>
    <w:p w:rsidR="00674424" w:rsidRDefault="006B5B0C" w:rsidP="00D23DD8">
      <w:pPr>
        <w:spacing w:beforeLines="30" w:before="108" w:line="400" w:lineRule="exact"/>
        <w:rPr>
          <w:rFonts w:eastAsia="標楷體"/>
          <w:sz w:val="28"/>
          <w:szCs w:val="28"/>
          <w:u w:val="single"/>
        </w:rPr>
      </w:pPr>
      <w:r w:rsidRPr="0043530A">
        <w:rPr>
          <w:rFonts w:eastAsia="標楷體"/>
          <w:sz w:val="28"/>
          <w:szCs w:val="28"/>
        </w:rPr>
        <w:t>三、</w:t>
      </w:r>
      <w:r w:rsidR="00674424" w:rsidRPr="0043530A">
        <w:rPr>
          <w:rFonts w:eastAsia="標楷體"/>
          <w:sz w:val="28"/>
          <w:szCs w:val="28"/>
        </w:rPr>
        <w:t>施測日期：</w:t>
      </w:r>
      <w:r w:rsidR="00674424" w:rsidRPr="0043530A">
        <w:rPr>
          <w:rFonts w:eastAsia="標楷體"/>
          <w:sz w:val="28"/>
          <w:szCs w:val="28"/>
        </w:rPr>
        <w:t>201</w:t>
      </w:r>
      <w:r w:rsidR="00D23DD8" w:rsidRPr="0043530A">
        <w:rPr>
          <w:rFonts w:eastAsia="標楷體"/>
          <w:sz w:val="28"/>
          <w:szCs w:val="28"/>
        </w:rPr>
        <w:t>7</w:t>
      </w:r>
      <w:r w:rsidR="001D5639" w:rsidRPr="0043530A">
        <w:rPr>
          <w:rFonts w:eastAsia="標楷體"/>
          <w:sz w:val="28"/>
          <w:szCs w:val="28"/>
        </w:rPr>
        <w:t>年</w:t>
      </w:r>
      <w:r w:rsidR="00F75785" w:rsidRPr="0043530A">
        <w:rPr>
          <w:rFonts w:eastAsia="標楷體"/>
          <w:sz w:val="28"/>
          <w:szCs w:val="28"/>
        </w:rPr>
        <w:t>10</w:t>
      </w:r>
      <w:r w:rsidR="001D5639" w:rsidRPr="0043530A">
        <w:rPr>
          <w:rFonts w:eastAsia="標楷體"/>
          <w:sz w:val="28"/>
          <w:szCs w:val="28"/>
        </w:rPr>
        <w:t>月</w:t>
      </w:r>
      <w:r w:rsidR="00D23DD8" w:rsidRPr="0043530A">
        <w:rPr>
          <w:rFonts w:eastAsia="標楷體"/>
          <w:sz w:val="28"/>
          <w:szCs w:val="28"/>
        </w:rPr>
        <w:t>21</w:t>
      </w:r>
      <w:r w:rsidR="001D5639" w:rsidRPr="0043530A">
        <w:rPr>
          <w:rFonts w:eastAsia="標楷體"/>
          <w:sz w:val="28"/>
          <w:szCs w:val="28"/>
        </w:rPr>
        <w:t>日</w:t>
      </w:r>
      <w:r w:rsidR="00674424" w:rsidRPr="0043530A">
        <w:rPr>
          <w:rFonts w:eastAsia="標楷體"/>
          <w:sz w:val="28"/>
          <w:szCs w:val="28"/>
        </w:rPr>
        <w:t>（六）</w:t>
      </w:r>
      <w:r w:rsidR="00674424" w:rsidRPr="008A63A8">
        <w:rPr>
          <w:rFonts w:eastAsia="標楷體"/>
          <w:sz w:val="28"/>
          <w:szCs w:val="28"/>
          <w:u w:val="single"/>
        </w:rPr>
        <w:t>上午</w:t>
      </w:r>
      <w:r w:rsidR="00A86498" w:rsidRPr="008A63A8">
        <w:rPr>
          <w:rFonts w:eastAsia="標楷體"/>
          <w:sz w:val="28"/>
          <w:szCs w:val="28"/>
          <w:u w:val="single"/>
        </w:rPr>
        <w:t>9</w:t>
      </w:r>
      <w:r w:rsidR="00055501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C55D11" w:rsidRPr="008A63A8">
        <w:rPr>
          <w:rFonts w:eastAsia="標楷體"/>
          <w:sz w:val="28"/>
          <w:szCs w:val="28"/>
          <w:u w:val="single"/>
        </w:rPr>
        <w:t>4</w:t>
      </w:r>
      <w:r w:rsidR="00A86498" w:rsidRPr="008A63A8">
        <w:rPr>
          <w:rFonts w:eastAsia="標楷體"/>
          <w:sz w:val="28"/>
          <w:szCs w:val="28"/>
          <w:u w:val="single"/>
        </w:rPr>
        <w:t>0</w:t>
      </w:r>
      <w:r w:rsidR="00A86498" w:rsidRPr="008A63A8">
        <w:rPr>
          <w:rFonts w:eastAsia="標楷體"/>
          <w:sz w:val="28"/>
          <w:szCs w:val="28"/>
          <w:u w:val="single"/>
        </w:rPr>
        <w:t>報到</w:t>
      </w:r>
      <w:r w:rsidR="00A86498" w:rsidRPr="00A02651">
        <w:rPr>
          <w:rFonts w:eastAsia="標楷體"/>
          <w:sz w:val="28"/>
          <w:szCs w:val="28"/>
        </w:rPr>
        <w:t>，</w:t>
      </w:r>
      <w:r w:rsidR="00674424" w:rsidRPr="008A63A8">
        <w:rPr>
          <w:rFonts w:eastAsia="標楷體"/>
          <w:sz w:val="28"/>
          <w:szCs w:val="28"/>
          <w:u w:val="single"/>
        </w:rPr>
        <w:t>10</w:t>
      </w:r>
      <w:r w:rsidR="00055501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674424" w:rsidRPr="008A63A8">
        <w:rPr>
          <w:rFonts w:eastAsia="標楷體"/>
          <w:sz w:val="28"/>
          <w:szCs w:val="28"/>
          <w:u w:val="single"/>
        </w:rPr>
        <w:t>00</w:t>
      </w:r>
      <w:r w:rsidR="00A86498" w:rsidRPr="008A63A8">
        <w:rPr>
          <w:rFonts w:eastAsia="標楷體"/>
          <w:sz w:val="28"/>
          <w:szCs w:val="28"/>
          <w:u w:val="single"/>
        </w:rPr>
        <w:t>施測</w:t>
      </w:r>
    </w:p>
    <w:p w:rsidR="00AA03EE" w:rsidRPr="00AA03EE" w:rsidRDefault="00AA03EE" w:rsidP="00AA03EE">
      <w:pPr>
        <w:spacing w:beforeLines="30" w:before="108" w:line="240" w:lineRule="exact"/>
        <w:jc w:val="center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(</w:t>
      </w:r>
      <w:r w:rsidRPr="00393872">
        <w:rPr>
          <w:rFonts w:eastAsiaTheme="minorEastAsia"/>
          <w:b/>
          <w:color w:val="7030A0"/>
          <w:szCs w:val="24"/>
        </w:rPr>
        <w:t>錯過</w:t>
      </w:r>
      <w:r>
        <w:rPr>
          <w:rFonts w:eastAsiaTheme="minorEastAsia" w:hint="eastAsia"/>
          <w:sz w:val="20"/>
        </w:rPr>
        <w:t>由</w:t>
      </w:r>
      <w:r w:rsidRPr="00AA03EE">
        <w:rPr>
          <w:rFonts w:eastAsiaTheme="minorEastAsia"/>
          <w:sz w:val="20"/>
        </w:rPr>
        <w:t>本會</w:t>
      </w:r>
      <w:r>
        <w:rPr>
          <w:rFonts w:eastAsiaTheme="minorEastAsia" w:hint="eastAsia"/>
          <w:sz w:val="20"/>
        </w:rPr>
        <w:t>與馬偕</w:t>
      </w:r>
      <w:r w:rsidRPr="00AA03EE">
        <w:rPr>
          <w:rFonts w:eastAsiaTheme="minorEastAsia"/>
          <w:sz w:val="20"/>
        </w:rPr>
        <w:t>諮商協談中心</w:t>
      </w:r>
      <w:r>
        <w:rPr>
          <w:rFonts w:eastAsiaTheme="minorEastAsia" w:hint="eastAsia"/>
          <w:sz w:val="20"/>
        </w:rPr>
        <w:t>舉辦之</w:t>
      </w:r>
      <w:r w:rsidRPr="00AA03EE">
        <w:rPr>
          <w:rFonts w:eastAsiaTheme="minorEastAsia"/>
          <w:sz w:val="20"/>
        </w:rPr>
        <w:t>施測日期</w:t>
      </w:r>
      <w:r>
        <w:rPr>
          <w:rFonts w:asciiTheme="minorEastAsia" w:eastAsiaTheme="minorEastAsia" w:hAnsiTheme="minorEastAsia" w:hint="eastAsia"/>
          <w:sz w:val="20"/>
        </w:rPr>
        <w:t>，</w:t>
      </w:r>
      <w:r>
        <w:rPr>
          <w:rFonts w:eastAsiaTheme="minorEastAsia" w:hint="eastAsia"/>
          <w:sz w:val="20"/>
        </w:rPr>
        <w:t>請</w:t>
      </w:r>
      <w:r w:rsidR="00B07FA2">
        <w:rPr>
          <w:rFonts w:eastAsiaTheme="minorEastAsia" w:hint="eastAsia"/>
          <w:sz w:val="20"/>
        </w:rPr>
        <w:t>先向本會報名繳費</w:t>
      </w:r>
      <w:r w:rsidR="00B07FA2">
        <w:rPr>
          <w:rFonts w:asciiTheme="minorEastAsia" w:eastAsiaTheme="minorEastAsia" w:hAnsiTheme="minorEastAsia" w:hint="eastAsia"/>
          <w:sz w:val="20"/>
        </w:rPr>
        <w:t>、</w:t>
      </w:r>
      <w:r w:rsidR="00B07FA2">
        <w:rPr>
          <w:rFonts w:eastAsiaTheme="minorEastAsia" w:hint="eastAsia"/>
          <w:sz w:val="20"/>
        </w:rPr>
        <w:t>再</w:t>
      </w:r>
      <w:r>
        <w:rPr>
          <w:rFonts w:eastAsiaTheme="minorEastAsia" w:hint="eastAsia"/>
          <w:sz w:val="20"/>
        </w:rPr>
        <w:t>自行與中心</w:t>
      </w:r>
      <w:proofErr w:type="gramStart"/>
      <w:r>
        <w:rPr>
          <w:rFonts w:eastAsiaTheme="minorEastAsia" w:hint="eastAsia"/>
          <w:sz w:val="20"/>
        </w:rPr>
        <w:t>連絡補施測</w:t>
      </w:r>
      <w:proofErr w:type="gramEnd"/>
      <w:r w:rsidR="00B07FA2">
        <w:rPr>
          <w:rFonts w:eastAsiaTheme="minorEastAsia" w:hint="eastAsia"/>
          <w:sz w:val="20"/>
        </w:rPr>
        <w:t>日期</w:t>
      </w:r>
      <w:r>
        <w:rPr>
          <w:rFonts w:eastAsiaTheme="minorEastAsia" w:hint="eastAsia"/>
          <w:sz w:val="20"/>
        </w:rPr>
        <w:t>)</w:t>
      </w:r>
    </w:p>
    <w:p w:rsidR="00674424" w:rsidRPr="0043530A" w:rsidRDefault="00674424" w:rsidP="00D23DD8">
      <w:pPr>
        <w:spacing w:beforeLines="30" w:before="108" w:line="400" w:lineRule="exact"/>
        <w:rPr>
          <w:rFonts w:eastAsia="標楷體"/>
          <w:sz w:val="28"/>
          <w:szCs w:val="28"/>
        </w:rPr>
      </w:pPr>
      <w:r w:rsidRPr="0043530A">
        <w:rPr>
          <w:rFonts w:eastAsia="標楷體"/>
          <w:sz w:val="28"/>
          <w:szCs w:val="28"/>
        </w:rPr>
        <w:t>四、</w:t>
      </w:r>
      <w:proofErr w:type="gramStart"/>
      <w:r w:rsidRPr="0043530A">
        <w:rPr>
          <w:rFonts w:eastAsia="標楷體"/>
          <w:sz w:val="28"/>
          <w:szCs w:val="28"/>
        </w:rPr>
        <w:t>施測</w:t>
      </w:r>
      <w:r w:rsidR="00056072">
        <w:rPr>
          <w:rFonts w:eastAsia="標楷體" w:hint="eastAsia"/>
          <w:sz w:val="28"/>
          <w:szCs w:val="28"/>
        </w:rPr>
        <w:t>場</w:t>
      </w:r>
      <w:r w:rsidR="00CC7CBD">
        <w:rPr>
          <w:rFonts w:eastAsia="標楷體" w:hint="eastAsia"/>
          <w:sz w:val="28"/>
          <w:szCs w:val="28"/>
        </w:rPr>
        <w:t>區</w:t>
      </w:r>
      <w:proofErr w:type="gramEnd"/>
      <w:r w:rsidR="00056072">
        <w:rPr>
          <w:rFonts w:eastAsia="標楷體" w:hint="eastAsia"/>
          <w:sz w:val="28"/>
          <w:szCs w:val="28"/>
        </w:rPr>
        <w:t>及</w:t>
      </w:r>
      <w:r w:rsidRPr="0043530A">
        <w:rPr>
          <w:rFonts w:eastAsia="標楷體"/>
          <w:sz w:val="28"/>
          <w:szCs w:val="28"/>
        </w:rPr>
        <w:t>地點：</w:t>
      </w:r>
    </w:p>
    <w:p w:rsidR="007E4C11" w:rsidRPr="0043530A" w:rsidRDefault="00674424" w:rsidP="002918F1">
      <w:pPr>
        <w:spacing w:line="400" w:lineRule="exact"/>
        <w:ind w:firstLineChars="215" w:firstLine="560"/>
        <w:rPr>
          <w:rFonts w:eastAsia="細明體"/>
          <w:sz w:val="28"/>
          <w:szCs w:val="28"/>
        </w:rPr>
      </w:pPr>
      <w:r w:rsidRPr="002918F1">
        <w:rPr>
          <w:rFonts w:eastAsia="華康細圓體"/>
          <w:b/>
          <w:sz w:val="26"/>
          <w:szCs w:val="26"/>
        </w:rPr>
        <w:t>北</w:t>
      </w:r>
      <w:r w:rsidRPr="0043530A">
        <w:rPr>
          <w:rFonts w:eastAsia="華康細圓體"/>
          <w:sz w:val="26"/>
          <w:szCs w:val="26"/>
        </w:rPr>
        <w:t>部場－</w:t>
      </w:r>
      <w:r w:rsidR="00F61277" w:rsidRPr="0043530A">
        <w:rPr>
          <w:rFonts w:eastAsia="華康細圓體"/>
          <w:sz w:val="26"/>
          <w:szCs w:val="26"/>
        </w:rPr>
        <w:t>雙連教會</w:t>
      </w:r>
      <w:r w:rsidR="00F76098">
        <w:rPr>
          <w:rFonts w:eastAsia="華康細圓體" w:hint="eastAsia"/>
          <w:sz w:val="26"/>
          <w:szCs w:val="26"/>
        </w:rPr>
        <w:tab/>
      </w:r>
      <w:r w:rsidR="00F61277" w:rsidRPr="00F76098">
        <w:rPr>
          <w:rFonts w:eastAsia="華康細圓體"/>
          <w:sz w:val="22"/>
          <w:szCs w:val="22"/>
        </w:rPr>
        <w:t>(</w:t>
      </w:r>
      <w:r w:rsidR="00F61277" w:rsidRPr="00F76098">
        <w:rPr>
          <w:rFonts w:eastAsia="華康細圓體"/>
          <w:sz w:val="22"/>
          <w:szCs w:val="22"/>
        </w:rPr>
        <w:t>地址</w:t>
      </w:r>
      <w:r w:rsidR="00F61277" w:rsidRPr="00F76098">
        <w:rPr>
          <w:rFonts w:eastAsia="華康細圓體"/>
          <w:sz w:val="22"/>
          <w:szCs w:val="22"/>
        </w:rPr>
        <w:t>:10448</w:t>
      </w:r>
      <w:r w:rsidR="00F61277" w:rsidRPr="00F76098">
        <w:rPr>
          <w:rFonts w:eastAsia="華康細圓體"/>
          <w:sz w:val="22"/>
          <w:szCs w:val="22"/>
        </w:rPr>
        <w:t>台北市中山北路二段</w:t>
      </w:r>
      <w:r w:rsidR="00F61277" w:rsidRPr="00F76098">
        <w:rPr>
          <w:rFonts w:eastAsia="華康細圓體"/>
          <w:sz w:val="22"/>
          <w:szCs w:val="22"/>
        </w:rPr>
        <w:t>111</w:t>
      </w:r>
      <w:r w:rsidR="00F61277" w:rsidRPr="00F76098">
        <w:rPr>
          <w:rFonts w:eastAsia="華康細圓體"/>
          <w:sz w:val="22"/>
          <w:szCs w:val="22"/>
        </w:rPr>
        <w:t>號</w:t>
      </w:r>
      <w:r w:rsidR="00F61277" w:rsidRPr="00F76098">
        <w:rPr>
          <w:rFonts w:eastAsia="華康細圓體"/>
          <w:sz w:val="22"/>
          <w:szCs w:val="22"/>
        </w:rPr>
        <w:t>7~11</w:t>
      </w:r>
      <w:r w:rsidR="00F61277" w:rsidRPr="00F76098">
        <w:rPr>
          <w:rFonts w:eastAsia="華康細圓體"/>
          <w:sz w:val="22"/>
          <w:szCs w:val="22"/>
        </w:rPr>
        <w:t>樓</w:t>
      </w:r>
      <w:r w:rsidR="00F61277" w:rsidRPr="00F76098">
        <w:rPr>
          <w:rFonts w:eastAsia="華康細圓體"/>
          <w:sz w:val="22"/>
          <w:szCs w:val="22"/>
        </w:rPr>
        <w:t xml:space="preserve"> / </w:t>
      </w:r>
      <w:r w:rsidR="00F61277" w:rsidRPr="00F76098">
        <w:rPr>
          <w:rFonts w:eastAsia="華康細圓體"/>
          <w:sz w:val="22"/>
          <w:szCs w:val="22"/>
        </w:rPr>
        <w:t>電話</w:t>
      </w:r>
      <w:r w:rsidR="00F61277" w:rsidRPr="00F76098">
        <w:rPr>
          <w:rFonts w:eastAsia="華康細圓體"/>
          <w:sz w:val="22"/>
          <w:szCs w:val="22"/>
        </w:rPr>
        <w:t>:02-25415390)</w:t>
      </w:r>
    </w:p>
    <w:p w:rsidR="00674424" w:rsidRPr="0043530A" w:rsidRDefault="00674424" w:rsidP="002918F1">
      <w:pPr>
        <w:spacing w:line="360" w:lineRule="exact"/>
        <w:ind w:firstLineChars="215" w:firstLine="560"/>
        <w:rPr>
          <w:rFonts w:eastAsia="華康細圓體"/>
          <w:sz w:val="28"/>
          <w:szCs w:val="28"/>
        </w:rPr>
      </w:pPr>
      <w:r w:rsidRPr="002918F1">
        <w:rPr>
          <w:rFonts w:eastAsia="華康細圓體"/>
          <w:b/>
          <w:sz w:val="26"/>
          <w:szCs w:val="26"/>
        </w:rPr>
        <w:t>中</w:t>
      </w:r>
      <w:r w:rsidRPr="0043530A">
        <w:rPr>
          <w:rFonts w:eastAsia="華康細圓體"/>
          <w:sz w:val="26"/>
          <w:szCs w:val="26"/>
        </w:rPr>
        <w:t>部場</w:t>
      </w:r>
      <w:proofErr w:type="gramStart"/>
      <w:r w:rsidRPr="0043530A">
        <w:rPr>
          <w:rFonts w:eastAsia="華康細圓體"/>
          <w:sz w:val="26"/>
          <w:szCs w:val="26"/>
        </w:rPr>
        <w:t>－</w:t>
      </w:r>
      <w:r w:rsidR="00F61277" w:rsidRPr="0043530A">
        <w:rPr>
          <w:rFonts w:eastAsia="華康細圓體"/>
          <w:sz w:val="26"/>
          <w:szCs w:val="26"/>
        </w:rPr>
        <w:t>柳原</w:t>
      </w:r>
      <w:proofErr w:type="gramEnd"/>
      <w:r w:rsidR="00F61277" w:rsidRPr="0043530A">
        <w:rPr>
          <w:rFonts w:eastAsia="華康細圓體"/>
          <w:sz w:val="26"/>
          <w:szCs w:val="26"/>
        </w:rPr>
        <w:t>教會</w:t>
      </w:r>
      <w:r w:rsidR="00F76098">
        <w:rPr>
          <w:rFonts w:eastAsia="華康細圓體" w:hint="eastAsia"/>
          <w:sz w:val="26"/>
          <w:szCs w:val="26"/>
        </w:rPr>
        <w:tab/>
      </w:r>
      <w:r w:rsidR="00F61277" w:rsidRPr="00F76098">
        <w:rPr>
          <w:rFonts w:eastAsia="華康細圓體"/>
          <w:sz w:val="22"/>
          <w:szCs w:val="22"/>
        </w:rPr>
        <w:t>(</w:t>
      </w:r>
      <w:r w:rsidR="00F61277" w:rsidRPr="00F76098">
        <w:rPr>
          <w:rFonts w:eastAsia="華康細圓體"/>
          <w:sz w:val="22"/>
          <w:szCs w:val="22"/>
        </w:rPr>
        <w:t>地址</w:t>
      </w:r>
      <w:r w:rsidR="00F61277" w:rsidRPr="00F76098">
        <w:rPr>
          <w:rFonts w:eastAsia="華康細圓體"/>
          <w:sz w:val="22"/>
          <w:szCs w:val="22"/>
        </w:rPr>
        <w:t>: 40044</w:t>
      </w:r>
      <w:r w:rsidR="00F61277" w:rsidRPr="00F76098">
        <w:rPr>
          <w:rFonts w:eastAsia="華康細圓體"/>
          <w:sz w:val="22"/>
          <w:szCs w:val="22"/>
        </w:rPr>
        <w:t>台中市中區興中街</w:t>
      </w:r>
      <w:r w:rsidR="00F61277" w:rsidRPr="00F76098">
        <w:rPr>
          <w:rFonts w:eastAsia="華康細圓體"/>
          <w:sz w:val="22"/>
          <w:szCs w:val="22"/>
        </w:rPr>
        <w:t>119</w:t>
      </w:r>
      <w:r w:rsidR="00F61277" w:rsidRPr="00F76098">
        <w:rPr>
          <w:rFonts w:eastAsia="華康細圓體"/>
          <w:sz w:val="22"/>
          <w:szCs w:val="22"/>
        </w:rPr>
        <w:t>號</w:t>
      </w:r>
      <w:r w:rsidR="00F61277" w:rsidRPr="00F76098">
        <w:rPr>
          <w:rFonts w:eastAsia="華康細圓體"/>
          <w:sz w:val="22"/>
          <w:szCs w:val="22"/>
        </w:rPr>
        <w:t xml:space="preserve"> / </w:t>
      </w:r>
      <w:r w:rsidR="00F61277" w:rsidRPr="00F76098">
        <w:rPr>
          <w:rFonts w:eastAsia="華康細圓體"/>
          <w:sz w:val="22"/>
          <w:szCs w:val="22"/>
        </w:rPr>
        <w:t>電話</w:t>
      </w:r>
      <w:r w:rsidR="00F61277" w:rsidRPr="00F76098">
        <w:rPr>
          <w:rFonts w:eastAsia="華康細圓體"/>
          <w:sz w:val="22"/>
          <w:szCs w:val="22"/>
        </w:rPr>
        <w:t>: 04-22222749)</w:t>
      </w:r>
    </w:p>
    <w:p w:rsidR="00674424" w:rsidRPr="0043530A" w:rsidRDefault="00674424" w:rsidP="002918F1">
      <w:pPr>
        <w:spacing w:line="360" w:lineRule="exact"/>
        <w:ind w:firstLineChars="215" w:firstLine="560"/>
        <w:rPr>
          <w:rFonts w:eastAsia="華康細圓體"/>
          <w:sz w:val="28"/>
          <w:szCs w:val="28"/>
        </w:rPr>
      </w:pPr>
      <w:r w:rsidRPr="002918F1">
        <w:rPr>
          <w:rFonts w:eastAsia="華康細圓體"/>
          <w:b/>
          <w:sz w:val="26"/>
          <w:szCs w:val="26"/>
        </w:rPr>
        <w:t>南</w:t>
      </w:r>
      <w:r w:rsidRPr="0043530A">
        <w:rPr>
          <w:rFonts w:eastAsia="華康細圓體"/>
          <w:sz w:val="26"/>
          <w:szCs w:val="26"/>
        </w:rPr>
        <w:t>部場－</w:t>
      </w:r>
      <w:r w:rsidR="00F61277" w:rsidRPr="0043530A">
        <w:rPr>
          <w:rFonts w:eastAsia="華康細圓體"/>
          <w:sz w:val="26"/>
          <w:szCs w:val="26"/>
        </w:rPr>
        <w:t>新興教會</w:t>
      </w:r>
      <w:r w:rsidR="00F76098">
        <w:rPr>
          <w:rFonts w:eastAsia="華康細圓體" w:hint="eastAsia"/>
          <w:sz w:val="22"/>
          <w:szCs w:val="22"/>
        </w:rPr>
        <w:tab/>
      </w:r>
      <w:r w:rsidR="00F61277" w:rsidRPr="00F76098">
        <w:rPr>
          <w:rFonts w:eastAsia="華康細圓體"/>
          <w:sz w:val="22"/>
          <w:szCs w:val="22"/>
        </w:rPr>
        <w:t>(</w:t>
      </w:r>
      <w:r w:rsidR="00F61277" w:rsidRPr="00F76098">
        <w:rPr>
          <w:rFonts w:eastAsia="華康細圓體"/>
          <w:sz w:val="22"/>
          <w:szCs w:val="22"/>
        </w:rPr>
        <w:t>地址</w:t>
      </w:r>
      <w:r w:rsidR="00F61277" w:rsidRPr="00F76098">
        <w:rPr>
          <w:rFonts w:eastAsia="華康細圓體"/>
          <w:sz w:val="22"/>
          <w:szCs w:val="22"/>
        </w:rPr>
        <w:t>: 80042</w:t>
      </w:r>
      <w:r w:rsidR="00F61277" w:rsidRPr="00F76098">
        <w:rPr>
          <w:rFonts w:eastAsia="華康細圓體"/>
          <w:sz w:val="22"/>
          <w:szCs w:val="22"/>
        </w:rPr>
        <w:t>高雄市新興區明星街</w:t>
      </w:r>
      <w:r w:rsidR="00F61277" w:rsidRPr="00F76098">
        <w:rPr>
          <w:rFonts w:eastAsia="華康細圓體"/>
          <w:sz w:val="22"/>
          <w:szCs w:val="22"/>
        </w:rPr>
        <w:t>5</w:t>
      </w:r>
      <w:r w:rsidR="00F61277" w:rsidRPr="00F76098">
        <w:rPr>
          <w:rFonts w:eastAsia="華康細圓體"/>
          <w:sz w:val="22"/>
          <w:szCs w:val="22"/>
        </w:rPr>
        <w:t>號</w:t>
      </w:r>
      <w:r w:rsidR="00F61277" w:rsidRPr="00F76098">
        <w:rPr>
          <w:rFonts w:eastAsia="華康細圓體"/>
          <w:sz w:val="22"/>
          <w:szCs w:val="22"/>
        </w:rPr>
        <w:t xml:space="preserve"> / </w:t>
      </w:r>
      <w:r w:rsidR="00F61277" w:rsidRPr="00F76098">
        <w:rPr>
          <w:rFonts w:eastAsia="華康細圓體"/>
          <w:sz w:val="22"/>
          <w:szCs w:val="22"/>
        </w:rPr>
        <w:t>電話</w:t>
      </w:r>
      <w:r w:rsidR="00F61277" w:rsidRPr="00F76098">
        <w:rPr>
          <w:rFonts w:eastAsia="華康細圓體"/>
          <w:sz w:val="22"/>
          <w:szCs w:val="22"/>
        </w:rPr>
        <w:t>: 07-2866790~4)</w:t>
      </w:r>
    </w:p>
    <w:p w:rsidR="00674424" w:rsidRPr="0043530A" w:rsidRDefault="00674424" w:rsidP="002918F1">
      <w:pPr>
        <w:spacing w:line="360" w:lineRule="exact"/>
        <w:ind w:firstLineChars="215" w:firstLine="560"/>
        <w:rPr>
          <w:rFonts w:eastAsia="標楷體"/>
          <w:sz w:val="28"/>
          <w:szCs w:val="28"/>
        </w:rPr>
      </w:pPr>
      <w:r w:rsidRPr="002918F1">
        <w:rPr>
          <w:rFonts w:eastAsia="華康細圓體"/>
          <w:b/>
          <w:sz w:val="26"/>
          <w:szCs w:val="26"/>
        </w:rPr>
        <w:t>東</w:t>
      </w:r>
      <w:r w:rsidRPr="0043530A">
        <w:rPr>
          <w:rFonts w:eastAsia="華康細圓體"/>
          <w:sz w:val="26"/>
          <w:szCs w:val="26"/>
        </w:rPr>
        <w:t>部場－</w:t>
      </w:r>
      <w:r w:rsidR="00F61277" w:rsidRPr="0043530A">
        <w:rPr>
          <w:rFonts w:eastAsia="華康細圓體"/>
          <w:sz w:val="26"/>
          <w:szCs w:val="26"/>
        </w:rPr>
        <w:t>花蓮港教會</w:t>
      </w:r>
      <w:r w:rsidR="001E0490" w:rsidRPr="00F76098">
        <w:rPr>
          <w:rFonts w:eastAsia="華康細圓體"/>
          <w:sz w:val="22"/>
          <w:szCs w:val="22"/>
        </w:rPr>
        <w:t xml:space="preserve"> </w:t>
      </w:r>
      <w:r w:rsidR="00F61277" w:rsidRPr="00F76098">
        <w:rPr>
          <w:rFonts w:eastAsia="華康細圓體"/>
          <w:sz w:val="22"/>
          <w:szCs w:val="22"/>
        </w:rPr>
        <w:t>(</w:t>
      </w:r>
      <w:r w:rsidR="00F61277" w:rsidRPr="00F76098">
        <w:rPr>
          <w:rFonts w:eastAsia="華康細圓體"/>
          <w:sz w:val="22"/>
          <w:szCs w:val="22"/>
        </w:rPr>
        <w:t>地址</w:t>
      </w:r>
      <w:r w:rsidR="00F61277" w:rsidRPr="00F76098">
        <w:rPr>
          <w:rFonts w:eastAsia="華康細圓體"/>
          <w:sz w:val="22"/>
          <w:szCs w:val="22"/>
        </w:rPr>
        <w:t>: 97047</w:t>
      </w:r>
      <w:r w:rsidR="00F61277" w:rsidRPr="00F76098">
        <w:rPr>
          <w:rFonts w:eastAsia="華康細圓體"/>
          <w:sz w:val="22"/>
          <w:szCs w:val="22"/>
        </w:rPr>
        <w:t>花蓮市中山路</w:t>
      </w:r>
      <w:r w:rsidR="00F61277" w:rsidRPr="00F76098">
        <w:rPr>
          <w:rFonts w:eastAsia="華康細圓體"/>
          <w:sz w:val="22"/>
          <w:szCs w:val="22"/>
        </w:rPr>
        <w:t>263</w:t>
      </w:r>
      <w:r w:rsidR="00F61277" w:rsidRPr="00F76098">
        <w:rPr>
          <w:rFonts w:eastAsia="華康細圓體"/>
          <w:sz w:val="22"/>
          <w:szCs w:val="22"/>
        </w:rPr>
        <w:t>號</w:t>
      </w:r>
      <w:r w:rsidR="00F61277" w:rsidRPr="00F76098">
        <w:rPr>
          <w:rFonts w:eastAsia="華康細圓體"/>
          <w:sz w:val="22"/>
          <w:szCs w:val="22"/>
        </w:rPr>
        <w:t xml:space="preserve"> / </w:t>
      </w:r>
      <w:r w:rsidR="00F61277" w:rsidRPr="00F76098">
        <w:rPr>
          <w:rFonts w:eastAsia="華康細圓體"/>
          <w:sz w:val="22"/>
          <w:szCs w:val="22"/>
        </w:rPr>
        <w:t>電話</w:t>
      </w:r>
      <w:r w:rsidR="00F61277" w:rsidRPr="00F76098">
        <w:rPr>
          <w:rFonts w:eastAsia="華康細圓體"/>
          <w:sz w:val="22"/>
          <w:szCs w:val="22"/>
        </w:rPr>
        <w:t>: 03-8322802)</w:t>
      </w:r>
    </w:p>
    <w:p w:rsidR="009B6350" w:rsidRDefault="009B6350" w:rsidP="00D23DD8">
      <w:pPr>
        <w:spacing w:beforeLines="30" w:before="108" w:line="400" w:lineRule="exact"/>
        <w:rPr>
          <w:rFonts w:eastAsia="標楷體"/>
          <w:sz w:val="28"/>
          <w:szCs w:val="28"/>
        </w:rPr>
      </w:pPr>
      <w:r w:rsidRPr="0043530A">
        <w:rPr>
          <w:rFonts w:eastAsia="標楷體"/>
          <w:sz w:val="28"/>
          <w:szCs w:val="28"/>
        </w:rPr>
        <w:t>五、報名資格：</w:t>
      </w:r>
      <w:r w:rsidRPr="009B6350">
        <w:rPr>
          <w:rFonts w:eastAsia="標楷體"/>
          <w:sz w:val="28"/>
          <w:szCs w:val="28"/>
        </w:rPr>
        <w:t>已向</w:t>
      </w:r>
      <w:r w:rsidRPr="009B6350">
        <w:rPr>
          <w:rFonts w:eastAsia="標楷體" w:hint="eastAsia"/>
          <w:sz w:val="28"/>
          <w:szCs w:val="28"/>
        </w:rPr>
        <w:t>小會</w:t>
      </w:r>
      <w:r w:rsidRPr="009B6350">
        <w:rPr>
          <w:rFonts w:eastAsia="標楷體" w:hint="eastAsia"/>
          <w:sz w:val="28"/>
          <w:szCs w:val="28"/>
        </w:rPr>
        <w:t>(</w:t>
      </w:r>
      <w:r w:rsidRPr="009B6350">
        <w:rPr>
          <w:rFonts w:eastAsia="標楷體"/>
          <w:sz w:val="28"/>
          <w:szCs w:val="28"/>
        </w:rPr>
        <w:t>教會</w:t>
      </w:r>
      <w:r w:rsidRPr="009B6350">
        <w:rPr>
          <w:rFonts w:eastAsia="標楷體" w:hint="eastAsia"/>
          <w:sz w:val="28"/>
          <w:szCs w:val="28"/>
        </w:rPr>
        <w:t>)</w:t>
      </w:r>
      <w:r w:rsidRPr="009B6350">
        <w:rPr>
          <w:rFonts w:eastAsia="標楷體" w:hint="eastAsia"/>
          <w:sz w:val="28"/>
          <w:szCs w:val="28"/>
        </w:rPr>
        <w:t>提出、於</w:t>
      </w:r>
      <w:r w:rsidRPr="009B6350">
        <w:rPr>
          <w:rFonts w:eastAsia="標楷體" w:hint="eastAsia"/>
          <w:sz w:val="28"/>
          <w:szCs w:val="28"/>
        </w:rPr>
        <w:t>2018</w:t>
      </w:r>
      <w:r w:rsidRPr="009B6350">
        <w:rPr>
          <w:rFonts w:eastAsia="標楷體" w:hint="eastAsia"/>
          <w:sz w:val="28"/>
          <w:szCs w:val="28"/>
        </w:rPr>
        <w:t>年</w:t>
      </w:r>
      <w:r w:rsidRPr="009B6350">
        <w:rPr>
          <w:rFonts w:eastAsia="標楷體"/>
          <w:sz w:val="28"/>
          <w:szCs w:val="28"/>
        </w:rPr>
        <w:t>報考神學院道學碩士班者</w:t>
      </w:r>
    </w:p>
    <w:p w:rsidR="00F75785" w:rsidRPr="0043530A" w:rsidRDefault="00C55D11" w:rsidP="00947444">
      <w:pPr>
        <w:spacing w:line="320" w:lineRule="exact"/>
        <w:ind w:leftChars="235" w:left="1286" w:hangingChars="301" w:hanging="722"/>
        <w:rPr>
          <w:rFonts w:eastAsiaTheme="minorEastAsia"/>
          <w:szCs w:val="24"/>
        </w:rPr>
      </w:pPr>
      <w:r w:rsidRPr="0043530A">
        <w:rPr>
          <w:rFonts w:eastAsiaTheme="minorEastAsia"/>
          <w:szCs w:val="24"/>
        </w:rPr>
        <w:t>備註：</w:t>
      </w:r>
      <w:r w:rsidR="00390D2A" w:rsidRPr="0043530A">
        <w:rPr>
          <w:rFonts w:eastAsiaTheme="minorEastAsia"/>
          <w:szCs w:val="24"/>
        </w:rPr>
        <w:t>考生</w:t>
      </w:r>
      <w:r w:rsidRPr="0043530A">
        <w:rPr>
          <w:rFonts w:eastAsiaTheme="minorEastAsia"/>
          <w:szCs w:val="24"/>
        </w:rPr>
        <w:t>需自行注意報考之神學院甄試或筆試日期，推算教會及中會進行推薦的行政時間。考生</w:t>
      </w:r>
      <w:r w:rsidR="00390D2A" w:rsidRPr="0043530A">
        <w:rPr>
          <w:rFonts w:eastAsiaTheme="minorEastAsia"/>
          <w:szCs w:val="24"/>
        </w:rPr>
        <w:t>需</w:t>
      </w:r>
      <w:r w:rsidRPr="0043530A">
        <w:rPr>
          <w:rFonts w:eastAsiaTheme="minorEastAsia"/>
          <w:szCs w:val="24"/>
        </w:rPr>
        <w:t>於教會正式推薦日期</w:t>
      </w:r>
      <w:proofErr w:type="gramStart"/>
      <w:r w:rsidR="00390D2A" w:rsidRPr="0043530A">
        <w:rPr>
          <w:rFonts w:eastAsiaTheme="minorEastAsia"/>
          <w:szCs w:val="24"/>
        </w:rPr>
        <w:t>一</w:t>
      </w:r>
      <w:proofErr w:type="gramEnd"/>
      <w:r w:rsidR="00390D2A" w:rsidRPr="0043530A">
        <w:rPr>
          <w:rFonts w:eastAsiaTheme="minorEastAsia"/>
          <w:szCs w:val="24"/>
        </w:rPr>
        <w:t>年前向小會提出報備，</w:t>
      </w:r>
      <w:proofErr w:type="gramStart"/>
      <w:r w:rsidR="00390D2A" w:rsidRPr="0043530A">
        <w:rPr>
          <w:rFonts w:eastAsiaTheme="minorEastAsia"/>
          <w:szCs w:val="24"/>
        </w:rPr>
        <w:t>小會需安排</w:t>
      </w:r>
      <w:proofErr w:type="gramEnd"/>
      <w:r w:rsidR="00390D2A" w:rsidRPr="0043530A">
        <w:rPr>
          <w:rFonts w:eastAsiaTheme="minorEastAsia"/>
          <w:szCs w:val="24"/>
        </w:rPr>
        <w:t>一年</w:t>
      </w:r>
      <w:r w:rsidR="00B31E8F" w:rsidRPr="0043530A">
        <w:rPr>
          <w:rFonts w:eastAsiaTheme="minorEastAsia"/>
          <w:szCs w:val="24"/>
        </w:rPr>
        <w:t>的</w:t>
      </w:r>
      <w:r w:rsidR="00390D2A" w:rsidRPr="0043530A">
        <w:rPr>
          <w:rFonts w:eastAsiaTheme="minorEastAsia"/>
          <w:szCs w:val="24"/>
        </w:rPr>
        <w:t>時間</w:t>
      </w:r>
      <w:r w:rsidR="00B31E8F" w:rsidRPr="0043530A">
        <w:rPr>
          <w:rFonts w:eastAsiaTheme="minorEastAsia"/>
          <w:szCs w:val="24"/>
        </w:rPr>
        <w:t>服事</w:t>
      </w:r>
      <w:r w:rsidR="00390D2A" w:rsidRPr="0043530A">
        <w:rPr>
          <w:rFonts w:eastAsiaTheme="minorEastAsia"/>
          <w:szCs w:val="24"/>
        </w:rPr>
        <w:t>觀察及關懷</w:t>
      </w:r>
      <w:r w:rsidRPr="0043530A">
        <w:rPr>
          <w:rFonts w:eastAsiaTheme="minorEastAsia"/>
          <w:szCs w:val="24"/>
        </w:rPr>
        <w:t>後</w:t>
      </w:r>
      <w:r w:rsidR="00390D2A" w:rsidRPr="0043530A">
        <w:rPr>
          <w:rFonts w:eastAsiaTheme="minorEastAsia"/>
          <w:szCs w:val="24"/>
        </w:rPr>
        <w:t>，</w:t>
      </w:r>
      <w:r w:rsidRPr="0043530A">
        <w:rPr>
          <w:rFonts w:eastAsiaTheme="minorEastAsia"/>
          <w:szCs w:val="24"/>
        </w:rPr>
        <w:t>再決定是否予以推薦。而人格測驗則在一年服事觀察及關懷的期間內報名參加。</w:t>
      </w:r>
    </w:p>
    <w:p w:rsidR="00674424" w:rsidRPr="00B07FA2" w:rsidRDefault="003A6ACF" w:rsidP="00D23DD8">
      <w:pPr>
        <w:spacing w:beforeLines="30" w:before="108" w:line="400" w:lineRule="exact"/>
        <w:rPr>
          <w:rFonts w:eastAsia="標楷體"/>
          <w:sz w:val="28"/>
          <w:szCs w:val="28"/>
        </w:rPr>
      </w:pPr>
      <w:r w:rsidRPr="00B07FA2">
        <w:rPr>
          <w:rFonts w:eastAsia="標楷體"/>
          <w:sz w:val="28"/>
          <w:szCs w:val="28"/>
        </w:rPr>
        <w:t>六</w:t>
      </w:r>
      <w:r w:rsidR="00674424" w:rsidRPr="00B07FA2">
        <w:rPr>
          <w:rFonts w:eastAsia="標楷體"/>
          <w:sz w:val="28"/>
          <w:szCs w:val="28"/>
        </w:rPr>
        <w:t>、</w:t>
      </w:r>
      <w:proofErr w:type="gramStart"/>
      <w:r w:rsidR="00674424" w:rsidRPr="00B07FA2">
        <w:rPr>
          <w:rFonts w:eastAsia="標楷體"/>
          <w:sz w:val="28"/>
          <w:szCs w:val="28"/>
        </w:rPr>
        <w:t>代收</w:t>
      </w:r>
      <w:r w:rsidR="007C450D" w:rsidRPr="00B07FA2">
        <w:rPr>
          <w:rFonts w:eastAsia="標楷體"/>
          <w:sz w:val="28"/>
          <w:szCs w:val="28"/>
        </w:rPr>
        <w:t>施測</w:t>
      </w:r>
      <w:proofErr w:type="gramEnd"/>
      <w:r w:rsidR="00674424" w:rsidRPr="00B07FA2">
        <w:rPr>
          <w:rFonts w:eastAsia="標楷體"/>
          <w:sz w:val="28"/>
          <w:szCs w:val="28"/>
        </w:rPr>
        <w:t>費用：</w:t>
      </w:r>
      <w:r w:rsidR="00674424" w:rsidRPr="00B07FA2">
        <w:rPr>
          <w:rFonts w:eastAsia="標楷體"/>
          <w:sz w:val="28"/>
          <w:szCs w:val="28"/>
        </w:rPr>
        <w:t>1,000</w:t>
      </w:r>
      <w:r w:rsidR="00674424" w:rsidRPr="00B07FA2">
        <w:rPr>
          <w:rFonts w:eastAsia="標楷體"/>
          <w:sz w:val="28"/>
          <w:szCs w:val="28"/>
        </w:rPr>
        <w:t>元</w:t>
      </w:r>
      <w:r w:rsidR="00B07FA2" w:rsidRPr="00B07FA2">
        <w:rPr>
          <w:rFonts w:eastAsia="標楷體"/>
          <w:sz w:val="28"/>
          <w:szCs w:val="28"/>
        </w:rPr>
        <w:t>、</w:t>
      </w:r>
      <w:proofErr w:type="gramStart"/>
      <w:r w:rsidR="00B07FA2" w:rsidRPr="00B07FA2">
        <w:rPr>
          <w:rFonts w:eastAsia="標楷體"/>
          <w:sz w:val="28"/>
          <w:szCs w:val="28"/>
        </w:rPr>
        <w:t>補施測</w:t>
      </w:r>
      <w:proofErr w:type="gramEnd"/>
      <w:r w:rsidR="00B07FA2" w:rsidRPr="00B07FA2">
        <w:rPr>
          <w:rFonts w:eastAsia="標楷體"/>
          <w:sz w:val="28"/>
          <w:szCs w:val="28"/>
        </w:rPr>
        <w:t>費用</w:t>
      </w:r>
      <w:r w:rsidR="00B07FA2" w:rsidRPr="00B07FA2">
        <w:rPr>
          <w:rFonts w:eastAsia="標楷體"/>
          <w:sz w:val="28"/>
          <w:szCs w:val="28"/>
        </w:rPr>
        <w:t>1</w:t>
      </w:r>
      <w:r w:rsidR="00B07FA2">
        <w:rPr>
          <w:rFonts w:eastAsia="標楷體" w:hint="eastAsia"/>
          <w:sz w:val="28"/>
          <w:szCs w:val="28"/>
        </w:rPr>
        <w:t>,</w:t>
      </w:r>
      <w:r w:rsidR="00B07FA2" w:rsidRPr="00B07FA2">
        <w:rPr>
          <w:rFonts w:eastAsia="標楷體"/>
          <w:sz w:val="28"/>
          <w:szCs w:val="28"/>
        </w:rPr>
        <w:t>500</w:t>
      </w:r>
      <w:r w:rsidR="00B07FA2" w:rsidRPr="00B07FA2">
        <w:rPr>
          <w:rFonts w:eastAsia="標楷體"/>
          <w:sz w:val="28"/>
          <w:szCs w:val="28"/>
        </w:rPr>
        <w:t>元</w:t>
      </w:r>
      <w:r w:rsidR="00E201E6">
        <w:rPr>
          <w:rFonts w:ascii="標楷體" w:eastAsia="標楷體" w:hAnsi="標楷體" w:hint="eastAsia"/>
          <w:sz w:val="28"/>
          <w:szCs w:val="28"/>
        </w:rPr>
        <w:t>。</w:t>
      </w:r>
    </w:p>
    <w:p w:rsidR="00674424" w:rsidRPr="0043530A" w:rsidRDefault="00C55D11" w:rsidP="00393872">
      <w:pPr>
        <w:spacing w:line="320" w:lineRule="exact"/>
        <w:ind w:leftChars="495" w:left="1889" w:hangingChars="292" w:hanging="701"/>
        <w:rPr>
          <w:rFonts w:eastAsiaTheme="minorEastAsia"/>
          <w:szCs w:val="24"/>
        </w:rPr>
      </w:pPr>
      <w:r w:rsidRPr="0043530A">
        <w:rPr>
          <w:rFonts w:eastAsiaTheme="minorEastAsia"/>
          <w:szCs w:val="24"/>
        </w:rPr>
        <w:t>備</w:t>
      </w:r>
      <w:r w:rsidR="00674424" w:rsidRPr="0043530A">
        <w:rPr>
          <w:rFonts w:eastAsiaTheme="minorEastAsia"/>
          <w:szCs w:val="24"/>
        </w:rPr>
        <w:t>註：</w:t>
      </w:r>
      <w:r w:rsidRPr="0043530A">
        <w:rPr>
          <w:rFonts w:eastAsiaTheme="minorEastAsia"/>
          <w:szCs w:val="24"/>
        </w:rPr>
        <w:t>僅</w:t>
      </w:r>
      <w:r w:rsidR="00674424" w:rsidRPr="0043530A">
        <w:rPr>
          <w:rFonts w:eastAsiaTheme="minorEastAsia"/>
          <w:szCs w:val="24"/>
        </w:rPr>
        <w:t>只代收測驗成本及必要人力支</w:t>
      </w:r>
      <w:r w:rsidRPr="0043530A">
        <w:rPr>
          <w:rFonts w:eastAsiaTheme="minorEastAsia"/>
          <w:szCs w:val="24"/>
        </w:rPr>
        <w:t>，</w:t>
      </w:r>
      <w:r w:rsidR="00674424" w:rsidRPr="0043530A">
        <w:rPr>
          <w:rFonts w:eastAsiaTheme="minorEastAsia"/>
          <w:szCs w:val="24"/>
        </w:rPr>
        <w:t>交通、膳食等費用請自行負擔。</w:t>
      </w:r>
      <w:r w:rsidR="007C450D">
        <w:rPr>
          <w:rFonts w:eastAsiaTheme="minorEastAsia" w:hint="eastAsia"/>
          <w:szCs w:val="24"/>
        </w:rPr>
        <w:br/>
      </w:r>
      <w:r w:rsidRPr="0043530A">
        <w:rPr>
          <w:rFonts w:eastAsiaTheme="minorEastAsia"/>
          <w:szCs w:val="24"/>
        </w:rPr>
        <w:t>因故申請退費者，扣手續費</w:t>
      </w:r>
      <w:r w:rsidRPr="0043530A">
        <w:rPr>
          <w:rFonts w:eastAsiaTheme="minorEastAsia"/>
          <w:szCs w:val="24"/>
        </w:rPr>
        <w:t>100</w:t>
      </w:r>
      <w:r w:rsidRPr="0043530A">
        <w:rPr>
          <w:rFonts w:eastAsiaTheme="minorEastAsia"/>
          <w:szCs w:val="24"/>
        </w:rPr>
        <w:t>元。</w:t>
      </w:r>
    </w:p>
    <w:p w:rsidR="00D23DD8" w:rsidRPr="0043530A" w:rsidRDefault="003A6ACF" w:rsidP="00947444">
      <w:pPr>
        <w:spacing w:beforeLines="30" w:before="108" w:line="360" w:lineRule="exact"/>
        <w:ind w:left="1974" w:hangingChars="705" w:hanging="19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6B5B0C" w:rsidRPr="0043530A">
        <w:rPr>
          <w:rFonts w:eastAsia="標楷體"/>
          <w:sz w:val="28"/>
          <w:szCs w:val="28"/>
        </w:rPr>
        <w:t>、報名</w:t>
      </w:r>
      <w:r w:rsidR="00780D12" w:rsidRPr="0043530A">
        <w:rPr>
          <w:rFonts w:eastAsia="標楷體"/>
          <w:sz w:val="28"/>
          <w:szCs w:val="28"/>
        </w:rPr>
        <w:t>及繳費</w:t>
      </w:r>
      <w:r w:rsidR="006B5B0C" w:rsidRPr="0043530A">
        <w:rPr>
          <w:rFonts w:eastAsia="標楷體"/>
          <w:sz w:val="28"/>
          <w:szCs w:val="28"/>
        </w:rPr>
        <w:t>方式：</w:t>
      </w:r>
      <w:r w:rsidR="00780D12" w:rsidRPr="0043530A">
        <w:rPr>
          <w:rFonts w:eastAsiaTheme="minorEastAsia"/>
          <w:b/>
          <w:spacing w:val="20"/>
          <w:szCs w:val="24"/>
        </w:rPr>
        <w:t>恕無法接受現場臨時報名。</w:t>
      </w:r>
    </w:p>
    <w:p w:rsidR="0037128D" w:rsidRPr="00305886" w:rsidRDefault="001D5639" w:rsidP="00466748">
      <w:pPr>
        <w:spacing w:line="320" w:lineRule="exact"/>
        <w:ind w:leftChars="239" w:left="574"/>
        <w:rPr>
          <w:rFonts w:eastAsiaTheme="minorEastAsia"/>
          <w:szCs w:val="24"/>
        </w:rPr>
      </w:pPr>
      <w:r w:rsidRPr="00305886">
        <w:rPr>
          <w:rFonts w:eastAsiaTheme="minorEastAsia"/>
          <w:szCs w:val="24"/>
        </w:rPr>
        <w:t>已正式向教會提出申請報考本宗神學院道學碩士班者，於</w:t>
      </w:r>
      <w:r w:rsidRPr="007512FE">
        <w:rPr>
          <w:rFonts w:eastAsiaTheme="minorEastAsia"/>
          <w:szCs w:val="24"/>
          <w:u w:val="single"/>
        </w:rPr>
        <w:t>傳道委員會網頁</w:t>
      </w:r>
      <w:r w:rsidR="007512FE" w:rsidRPr="007512FE">
        <w:rPr>
          <w:rFonts w:asciiTheme="minorEastAsia" w:eastAsiaTheme="minorEastAsia" w:hAnsiTheme="minorEastAsia" w:hint="eastAsia"/>
          <w:szCs w:val="24"/>
          <w:u w:val="single"/>
        </w:rPr>
        <w:t>「</w:t>
      </w:r>
      <w:r w:rsidR="007512FE" w:rsidRPr="007512FE">
        <w:rPr>
          <w:rFonts w:eastAsiaTheme="minorEastAsia" w:hint="eastAsia"/>
          <w:szCs w:val="24"/>
          <w:u w:val="single"/>
        </w:rPr>
        <w:t>最新消息</w:t>
      </w:r>
      <w:r w:rsidR="007512FE" w:rsidRPr="007512FE">
        <w:rPr>
          <w:rFonts w:asciiTheme="minorEastAsia" w:eastAsiaTheme="minorEastAsia" w:hAnsiTheme="minorEastAsia" w:hint="eastAsia"/>
          <w:szCs w:val="24"/>
          <w:u w:val="single"/>
        </w:rPr>
        <w:t>」</w:t>
      </w:r>
      <w:r w:rsidRPr="007512FE">
        <w:rPr>
          <w:rFonts w:eastAsiaTheme="minorEastAsia"/>
          <w:szCs w:val="24"/>
          <w:u w:val="single"/>
        </w:rPr>
        <w:t>下載</w:t>
      </w:r>
      <w:r w:rsidRPr="00305886">
        <w:rPr>
          <w:rFonts w:eastAsiaTheme="minorEastAsia"/>
          <w:szCs w:val="24"/>
        </w:rPr>
        <w:t>人格測驗報名簡章。</w:t>
      </w:r>
      <w:r w:rsidR="0037128D" w:rsidRPr="00305886">
        <w:rPr>
          <w:rFonts w:eastAsiaTheme="minorEastAsia"/>
          <w:szCs w:val="24"/>
        </w:rPr>
        <w:t>網址</w:t>
      </w:r>
      <w:r w:rsidR="0037128D" w:rsidRPr="00305886">
        <w:rPr>
          <w:rFonts w:eastAsiaTheme="minorEastAsia"/>
          <w:szCs w:val="24"/>
        </w:rPr>
        <w:t xml:space="preserve"> evangel.pct.org.tw</w:t>
      </w:r>
    </w:p>
    <w:p w:rsidR="001D5639" w:rsidRPr="0043530A" w:rsidRDefault="00780D12" w:rsidP="00FA7303">
      <w:pPr>
        <w:spacing w:beforeLines="20" w:before="72" w:line="320" w:lineRule="exact"/>
        <w:ind w:leftChars="239" w:left="798" w:hangingChars="80" w:hanging="224"/>
        <w:rPr>
          <w:rFonts w:eastAsiaTheme="minorEastAsia"/>
          <w:szCs w:val="24"/>
        </w:rPr>
      </w:pPr>
      <w:r w:rsidRPr="003355A5">
        <w:rPr>
          <w:rFonts w:eastAsiaTheme="minorEastAsia"/>
          <w:spacing w:val="20"/>
          <w:szCs w:val="24"/>
        </w:rPr>
        <w:t>1.</w:t>
      </w:r>
      <w:r w:rsidRPr="0043530A">
        <w:rPr>
          <w:rFonts w:eastAsiaTheme="minorEastAsia"/>
          <w:b/>
          <w:spacing w:val="20"/>
          <w:szCs w:val="24"/>
        </w:rPr>
        <w:t>「</w:t>
      </w:r>
      <w:r w:rsidRPr="001A7650">
        <w:rPr>
          <w:rFonts w:eastAsiaTheme="minorEastAsia"/>
          <w:b/>
          <w:szCs w:val="24"/>
        </w:rPr>
        <w:t>報名表」</w:t>
      </w:r>
      <w:r w:rsidR="0048447F" w:rsidRPr="00D81BCA">
        <w:rPr>
          <w:rFonts w:eastAsiaTheme="minorEastAsia" w:hint="eastAsia"/>
          <w:szCs w:val="24"/>
        </w:rPr>
        <w:t>(</w:t>
      </w:r>
      <w:r w:rsidR="003C02C6" w:rsidRPr="00D81BCA">
        <w:rPr>
          <w:rFonts w:eastAsiaTheme="minorEastAsia" w:hint="eastAsia"/>
          <w:szCs w:val="24"/>
        </w:rPr>
        <w:t>第</w:t>
      </w:r>
      <w:r w:rsidR="003C02C6" w:rsidRPr="00D81BCA">
        <w:rPr>
          <w:rFonts w:eastAsiaTheme="minorEastAsia" w:hint="eastAsia"/>
          <w:szCs w:val="24"/>
        </w:rPr>
        <w:t>2</w:t>
      </w:r>
      <w:r w:rsidR="003C02C6" w:rsidRPr="00D81BCA">
        <w:rPr>
          <w:rFonts w:eastAsiaTheme="minorEastAsia" w:hint="eastAsia"/>
          <w:szCs w:val="24"/>
        </w:rPr>
        <w:t>頁</w:t>
      </w:r>
      <w:r w:rsidR="0048447F" w:rsidRPr="00D81BCA">
        <w:rPr>
          <w:rFonts w:eastAsiaTheme="minorEastAsia" w:hint="eastAsia"/>
          <w:szCs w:val="24"/>
        </w:rPr>
        <w:t>)</w:t>
      </w:r>
      <w:r w:rsidR="0048447F">
        <w:rPr>
          <w:rFonts w:eastAsiaTheme="minorEastAsia" w:hint="eastAsia"/>
          <w:szCs w:val="24"/>
        </w:rPr>
        <w:t xml:space="preserve"> </w:t>
      </w:r>
      <w:r w:rsidR="0037128D" w:rsidRPr="0043530A">
        <w:rPr>
          <w:rFonts w:eastAsiaTheme="minorEastAsia"/>
          <w:b/>
          <w:spacing w:val="20"/>
          <w:szCs w:val="24"/>
        </w:rPr>
        <w:t>務必</w:t>
      </w:r>
      <w:r w:rsidRPr="0043530A">
        <w:rPr>
          <w:rFonts w:eastAsiaTheme="minorEastAsia"/>
          <w:b/>
          <w:spacing w:val="20"/>
          <w:szCs w:val="24"/>
        </w:rPr>
        <w:t>以正楷</w:t>
      </w:r>
      <w:r w:rsidR="0037128D" w:rsidRPr="0043530A">
        <w:rPr>
          <w:rFonts w:eastAsiaTheme="minorEastAsia"/>
          <w:b/>
          <w:spacing w:val="20"/>
          <w:szCs w:val="24"/>
          <w:u w:val="single"/>
        </w:rPr>
        <w:t>詳</w:t>
      </w:r>
      <w:r w:rsidR="001D5639" w:rsidRPr="0043530A">
        <w:rPr>
          <w:rFonts w:eastAsiaTheme="minorEastAsia"/>
          <w:b/>
          <w:spacing w:val="20"/>
          <w:szCs w:val="24"/>
          <w:u w:val="single"/>
        </w:rPr>
        <w:t>填</w:t>
      </w:r>
      <w:r w:rsidR="0037128D" w:rsidRPr="0043530A">
        <w:rPr>
          <w:rFonts w:eastAsiaTheme="minorEastAsia"/>
          <w:b/>
          <w:spacing w:val="20"/>
          <w:szCs w:val="24"/>
          <w:u w:val="single"/>
        </w:rPr>
        <w:t>每</w:t>
      </w:r>
      <w:proofErr w:type="gramStart"/>
      <w:r w:rsidR="0037128D" w:rsidRPr="0043530A">
        <w:rPr>
          <w:rFonts w:eastAsiaTheme="minorEastAsia"/>
          <w:b/>
          <w:spacing w:val="20"/>
          <w:szCs w:val="24"/>
          <w:u w:val="single"/>
        </w:rPr>
        <w:t>個</w:t>
      </w:r>
      <w:proofErr w:type="gramEnd"/>
      <w:r w:rsidR="0037128D" w:rsidRPr="0043530A">
        <w:rPr>
          <w:rFonts w:eastAsiaTheme="minorEastAsia"/>
          <w:b/>
          <w:spacing w:val="20"/>
          <w:szCs w:val="24"/>
          <w:u w:val="single"/>
        </w:rPr>
        <w:t>欄位</w:t>
      </w:r>
      <w:r w:rsidR="001D5639" w:rsidRPr="0043530A">
        <w:rPr>
          <w:rFonts w:eastAsiaTheme="minorEastAsia"/>
          <w:szCs w:val="24"/>
        </w:rPr>
        <w:t>並劃撥</w:t>
      </w:r>
      <w:r w:rsidR="0037128D" w:rsidRPr="0043530A">
        <w:rPr>
          <w:rFonts w:eastAsiaTheme="minorEastAsia"/>
          <w:szCs w:val="24"/>
        </w:rPr>
        <w:t>代</w:t>
      </w:r>
      <w:proofErr w:type="gramStart"/>
      <w:r w:rsidR="0037128D" w:rsidRPr="0043530A">
        <w:rPr>
          <w:rFonts w:eastAsiaTheme="minorEastAsia"/>
          <w:szCs w:val="24"/>
        </w:rPr>
        <w:t>收</w:t>
      </w:r>
      <w:r w:rsidR="003A6ACF">
        <w:rPr>
          <w:rFonts w:eastAsiaTheme="minorEastAsia" w:hint="eastAsia"/>
          <w:szCs w:val="24"/>
        </w:rPr>
        <w:t>施測</w:t>
      </w:r>
      <w:r w:rsidR="0037128D" w:rsidRPr="0043530A">
        <w:rPr>
          <w:rFonts w:eastAsiaTheme="minorEastAsia"/>
          <w:szCs w:val="24"/>
        </w:rPr>
        <w:t>費</w:t>
      </w:r>
      <w:proofErr w:type="gramEnd"/>
      <w:r w:rsidR="0037128D" w:rsidRPr="0043530A">
        <w:rPr>
          <w:rFonts w:eastAsiaTheme="minorEastAsia"/>
          <w:szCs w:val="24"/>
        </w:rPr>
        <w:t>1000</w:t>
      </w:r>
      <w:r w:rsidR="0037128D" w:rsidRPr="0043530A">
        <w:rPr>
          <w:rFonts w:eastAsiaTheme="minorEastAsia"/>
          <w:szCs w:val="24"/>
        </w:rPr>
        <w:t>元</w:t>
      </w:r>
      <w:r w:rsidR="009C4A3E">
        <w:rPr>
          <w:rFonts w:asciiTheme="minorEastAsia" w:eastAsiaTheme="minorEastAsia" w:hAnsiTheme="minorEastAsia" w:hint="eastAsia"/>
          <w:szCs w:val="24"/>
        </w:rPr>
        <w:t>。</w:t>
      </w:r>
    </w:p>
    <w:p w:rsidR="003355A5" w:rsidRPr="0043530A" w:rsidRDefault="003355A5" w:rsidP="00FA7303">
      <w:pPr>
        <w:spacing w:beforeLines="20" w:before="72" w:line="320" w:lineRule="exact"/>
        <w:ind w:leftChars="239" w:left="574"/>
        <w:rPr>
          <w:rFonts w:eastAsiaTheme="minorEastAsia"/>
          <w:szCs w:val="24"/>
        </w:rPr>
      </w:pPr>
      <w:r>
        <w:rPr>
          <w:rFonts w:eastAsiaTheme="minorEastAsia" w:hint="eastAsia"/>
          <w:spacing w:val="20"/>
          <w:szCs w:val="24"/>
        </w:rPr>
        <w:t>2</w:t>
      </w:r>
      <w:r w:rsidRPr="003355A5">
        <w:rPr>
          <w:rFonts w:eastAsiaTheme="minorEastAsia"/>
          <w:spacing w:val="20"/>
          <w:szCs w:val="24"/>
        </w:rPr>
        <w:t>.</w:t>
      </w:r>
      <w:r w:rsidRPr="0043530A">
        <w:rPr>
          <w:rFonts w:eastAsiaTheme="minorEastAsia"/>
          <w:szCs w:val="24"/>
        </w:rPr>
        <w:t>劃撥帳號：</w:t>
      </w:r>
      <w:r w:rsidRPr="0043530A">
        <w:rPr>
          <w:rFonts w:eastAsiaTheme="minorEastAsia"/>
          <w:szCs w:val="24"/>
        </w:rPr>
        <w:t>1956-6285</w:t>
      </w:r>
      <w:r w:rsidRPr="0043530A">
        <w:rPr>
          <w:rFonts w:eastAsiaTheme="minorEastAsia"/>
          <w:szCs w:val="24"/>
        </w:rPr>
        <w:t>／戶名：財團法人台灣基督長老教會宣教基金會</w:t>
      </w:r>
    </w:p>
    <w:p w:rsidR="009C4A3E" w:rsidRDefault="009C4A3E" w:rsidP="00B938CB">
      <w:pPr>
        <w:spacing w:line="320" w:lineRule="exact"/>
        <w:ind w:leftChars="319" w:left="766" w:firstLineChars="194" w:firstLine="466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(</w:t>
      </w:r>
      <w:r>
        <w:rPr>
          <w:rFonts w:eastAsiaTheme="minorEastAsia" w:hint="eastAsia"/>
          <w:sz w:val="20"/>
        </w:rPr>
        <w:t>劃撥單上需註明</w:t>
      </w:r>
      <w:r>
        <w:rPr>
          <w:rFonts w:ascii="新細明體" w:hAnsi="新細明體" w:hint="eastAsia"/>
          <w:sz w:val="20"/>
        </w:rPr>
        <w:t>：姓名、</w:t>
      </w:r>
      <w:r>
        <w:rPr>
          <w:rFonts w:eastAsiaTheme="minorEastAsia" w:hint="eastAsia"/>
          <w:sz w:val="20"/>
        </w:rPr>
        <w:t>中會</w:t>
      </w:r>
      <w:r>
        <w:rPr>
          <w:rFonts w:asciiTheme="minorEastAsia" w:eastAsiaTheme="minorEastAsia" w:hAnsiTheme="minorEastAsia" w:hint="eastAsia"/>
          <w:sz w:val="20"/>
        </w:rPr>
        <w:t>、</w:t>
      </w:r>
      <w:r>
        <w:rPr>
          <w:rFonts w:eastAsiaTheme="minorEastAsia" w:hint="eastAsia"/>
          <w:sz w:val="20"/>
        </w:rPr>
        <w:t>教會</w:t>
      </w:r>
      <w:r>
        <w:rPr>
          <w:rFonts w:asciiTheme="minorEastAsia" w:eastAsiaTheme="minorEastAsia" w:hAnsiTheme="minorEastAsia" w:hint="eastAsia"/>
          <w:sz w:val="20"/>
        </w:rPr>
        <w:t>、</w:t>
      </w:r>
      <w:r>
        <w:rPr>
          <w:rFonts w:eastAsiaTheme="minorEastAsia" w:hint="eastAsia"/>
          <w:sz w:val="20"/>
        </w:rPr>
        <w:t>人格測驗費用</w:t>
      </w:r>
      <w:r w:rsidR="006673E9">
        <w:rPr>
          <w:rFonts w:asciiTheme="minorEastAsia" w:eastAsiaTheme="minorEastAsia" w:hAnsiTheme="minorEastAsia" w:hint="eastAsia"/>
          <w:sz w:val="20"/>
        </w:rPr>
        <w:t>，以利登錄</w:t>
      </w:r>
      <w:r w:rsidR="00A1508C">
        <w:rPr>
          <w:rFonts w:asciiTheme="minorEastAsia" w:eastAsiaTheme="minorEastAsia" w:hAnsiTheme="minorEastAsia" w:hint="eastAsia"/>
          <w:sz w:val="20"/>
        </w:rPr>
        <w:t>、寄發繳費憑單</w:t>
      </w:r>
      <w:r>
        <w:rPr>
          <w:rFonts w:eastAsiaTheme="minorEastAsia"/>
          <w:szCs w:val="24"/>
        </w:rPr>
        <w:t>)</w:t>
      </w:r>
    </w:p>
    <w:p w:rsidR="00780D12" w:rsidRPr="0043530A" w:rsidRDefault="009C4A3E" w:rsidP="00FA7303">
      <w:pPr>
        <w:spacing w:beforeLines="20" w:before="72" w:line="320" w:lineRule="exact"/>
        <w:ind w:leftChars="239" w:left="797" w:hangingChars="93" w:hanging="223"/>
        <w:rPr>
          <w:rFonts w:eastAsiaTheme="minorEastAsia"/>
          <w:szCs w:val="24"/>
        </w:rPr>
      </w:pPr>
      <w:r w:rsidRPr="009C4A3E">
        <w:rPr>
          <w:rFonts w:eastAsiaTheme="minorEastAsia" w:hint="eastAsia"/>
          <w:szCs w:val="24"/>
        </w:rPr>
        <w:t>3.</w:t>
      </w:r>
      <w:r w:rsidRPr="009C4A3E">
        <w:rPr>
          <w:rFonts w:eastAsiaTheme="minorEastAsia"/>
          <w:szCs w:val="24"/>
        </w:rPr>
        <w:t>將</w:t>
      </w:r>
      <w:r w:rsidR="00022960" w:rsidRPr="009C4A3E">
        <w:rPr>
          <w:rFonts w:eastAsiaTheme="minorEastAsia"/>
          <w:szCs w:val="24"/>
        </w:rPr>
        <w:t>報名表</w:t>
      </w:r>
      <w:r w:rsidR="00022960">
        <w:rPr>
          <w:rFonts w:eastAsiaTheme="minorEastAsia" w:hint="eastAsia"/>
          <w:szCs w:val="24"/>
        </w:rPr>
        <w:t>連同</w:t>
      </w:r>
      <w:r w:rsidRPr="009C4A3E">
        <w:rPr>
          <w:rFonts w:eastAsiaTheme="minorEastAsia"/>
          <w:szCs w:val="24"/>
        </w:rPr>
        <w:t>劃撥單收據</w:t>
      </w:r>
      <w:r w:rsidR="00022960">
        <w:rPr>
          <w:rFonts w:asciiTheme="minorEastAsia" w:eastAsiaTheme="minorEastAsia" w:hAnsiTheme="minorEastAsia" w:hint="eastAsia"/>
          <w:szCs w:val="24"/>
        </w:rPr>
        <w:t>、</w:t>
      </w:r>
      <w:r w:rsidRPr="006A1D58">
        <w:rPr>
          <w:rFonts w:eastAsiaTheme="minorEastAsia"/>
          <w:b/>
          <w:szCs w:val="24"/>
        </w:rPr>
        <w:t>傳真</w:t>
      </w:r>
      <w:r w:rsidRPr="009C4A3E">
        <w:rPr>
          <w:rFonts w:eastAsiaTheme="minorEastAsia"/>
          <w:szCs w:val="24"/>
        </w:rPr>
        <w:t>到總會傳道委員會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6A1D58">
        <w:rPr>
          <w:rFonts w:asciiTheme="minorEastAsia" w:eastAsiaTheme="minorEastAsia" w:hAnsiTheme="minorEastAsia" w:hint="eastAsia"/>
          <w:b/>
          <w:szCs w:val="24"/>
        </w:rPr>
        <w:t>並</w:t>
      </w:r>
      <w:r w:rsidR="00780D12" w:rsidRPr="006A1D58">
        <w:rPr>
          <w:rFonts w:eastAsiaTheme="minorEastAsia"/>
          <w:b/>
          <w:szCs w:val="24"/>
        </w:rPr>
        <w:t>來電</w:t>
      </w:r>
      <w:r w:rsidRPr="006A1D58">
        <w:rPr>
          <w:rFonts w:eastAsiaTheme="minorEastAsia" w:hint="eastAsia"/>
          <w:b/>
          <w:szCs w:val="24"/>
        </w:rPr>
        <w:t>向本會</w:t>
      </w:r>
      <w:r w:rsidR="00780D12" w:rsidRPr="006A1D58">
        <w:rPr>
          <w:rFonts w:eastAsiaTheme="minorEastAsia"/>
          <w:b/>
          <w:szCs w:val="24"/>
        </w:rPr>
        <w:t>確認</w:t>
      </w:r>
      <w:r>
        <w:rPr>
          <w:rFonts w:eastAsiaTheme="minorEastAsia" w:hint="eastAsia"/>
          <w:szCs w:val="24"/>
        </w:rPr>
        <w:t>已</w:t>
      </w:r>
      <w:r w:rsidR="00780D12" w:rsidRPr="0043530A">
        <w:rPr>
          <w:rFonts w:eastAsiaTheme="minorEastAsia"/>
          <w:szCs w:val="24"/>
        </w:rPr>
        <w:t>收到。</w:t>
      </w:r>
      <w:r>
        <w:rPr>
          <w:rFonts w:eastAsiaTheme="minorEastAsia" w:hint="eastAsia"/>
          <w:szCs w:val="24"/>
        </w:rPr>
        <w:br/>
      </w:r>
      <w:r w:rsidR="00FA7303">
        <w:rPr>
          <w:rFonts w:asciiTheme="minorEastAsia" w:eastAsiaTheme="minorEastAsia" w:hAnsiTheme="minorEastAsia" w:hint="eastAsia"/>
          <w:szCs w:val="24"/>
        </w:rPr>
        <w:t xml:space="preserve">傳真 </w:t>
      </w:r>
      <w:r w:rsidR="00FA7303" w:rsidRPr="00FA7303">
        <w:rPr>
          <w:rFonts w:eastAsiaTheme="minorEastAsia" w:hint="eastAsia"/>
          <w:szCs w:val="24"/>
        </w:rPr>
        <w:t>02-23632669</w:t>
      </w:r>
      <w:r w:rsidR="00FA7303">
        <w:rPr>
          <w:rFonts w:ascii="新細明體" w:hAnsi="新細明體" w:hint="eastAsia"/>
          <w:szCs w:val="24"/>
        </w:rPr>
        <w:t>、</w:t>
      </w:r>
      <w:r w:rsidR="00780D12" w:rsidRPr="0043530A">
        <w:rPr>
          <w:rFonts w:eastAsiaTheme="minorEastAsia"/>
          <w:szCs w:val="24"/>
        </w:rPr>
        <w:t>電話</w:t>
      </w:r>
      <w:r w:rsidR="00780D12" w:rsidRPr="0043530A">
        <w:rPr>
          <w:rFonts w:eastAsiaTheme="minorEastAsia"/>
          <w:szCs w:val="24"/>
        </w:rPr>
        <w:t xml:space="preserve"> 02-23625282 </w:t>
      </w:r>
      <w:r w:rsidR="00780D12" w:rsidRPr="0043530A">
        <w:rPr>
          <w:rFonts w:eastAsiaTheme="minorEastAsia"/>
          <w:szCs w:val="24"/>
        </w:rPr>
        <w:t>分機</w:t>
      </w:r>
      <w:r w:rsidR="00780D12" w:rsidRPr="0043530A">
        <w:rPr>
          <w:rFonts w:eastAsiaTheme="minorEastAsia"/>
          <w:szCs w:val="24"/>
        </w:rPr>
        <w:t>251</w:t>
      </w:r>
      <w:r w:rsidR="003A6ACF">
        <w:rPr>
          <w:rFonts w:eastAsiaTheme="minorEastAsia" w:hint="eastAsia"/>
          <w:szCs w:val="24"/>
        </w:rPr>
        <w:t>傳道委員會</w:t>
      </w:r>
    </w:p>
    <w:p w:rsidR="00C55D11" w:rsidRDefault="003A6ACF" w:rsidP="00C55D11">
      <w:pPr>
        <w:snapToGrid w:val="0"/>
        <w:spacing w:beforeLines="50" w:before="180"/>
        <w:ind w:right="-1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1D5639" w:rsidRPr="0043530A">
        <w:rPr>
          <w:rFonts w:eastAsia="標楷體"/>
          <w:sz w:val="28"/>
          <w:szCs w:val="28"/>
        </w:rPr>
        <w:t>、</w:t>
      </w:r>
      <w:r w:rsidR="001D5639" w:rsidRPr="00592744">
        <w:rPr>
          <w:rFonts w:eastAsia="標楷體"/>
          <w:b/>
          <w:color w:val="7030A0"/>
          <w:sz w:val="28"/>
          <w:szCs w:val="28"/>
        </w:rPr>
        <w:t>報名截止</w:t>
      </w:r>
      <w:r w:rsidRPr="00592744">
        <w:rPr>
          <w:rFonts w:eastAsia="標楷體" w:hint="eastAsia"/>
          <w:b/>
          <w:color w:val="7030A0"/>
          <w:sz w:val="28"/>
          <w:szCs w:val="28"/>
        </w:rPr>
        <w:t>日</w:t>
      </w:r>
      <w:r w:rsidR="001D5639" w:rsidRPr="00592744">
        <w:rPr>
          <w:rFonts w:eastAsia="標楷體"/>
          <w:b/>
          <w:color w:val="7030A0"/>
          <w:sz w:val="28"/>
          <w:szCs w:val="28"/>
        </w:rPr>
        <w:t>：</w:t>
      </w:r>
      <w:r w:rsidR="00D23DD8" w:rsidRPr="00592744">
        <w:rPr>
          <w:rFonts w:eastAsia="標楷體"/>
          <w:b/>
          <w:color w:val="7030A0"/>
          <w:sz w:val="28"/>
          <w:szCs w:val="28"/>
        </w:rPr>
        <w:t>2017</w:t>
      </w:r>
      <w:r w:rsidR="001D5639" w:rsidRPr="00592744">
        <w:rPr>
          <w:rFonts w:eastAsia="標楷體"/>
          <w:b/>
          <w:color w:val="7030A0"/>
          <w:sz w:val="28"/>
          <w:szCs w:val="28"/>
        </w:rPr>
        <w:t>年</w:t>
      </w:r>
      <w:r w:rsidR="00733E65">
        <w:rPr>
          <w:rFonts w:eastAsia="標楷體" w:hint="eastAsia"/>
          <w:b/>
          <w:color w:val="7030A0"/>
          <w:sz w:val="28"/>
          <w:szCs w:val="28"/>
        </w:rPr>
        <w:t>10</w:t>
      </w:r>
      <w:r w:rsidR="001D5639" w:rsidRPr="00592744">
        <w:rPr>
          <w:rFonts w:eastAsia="標楷體"/>
          <w:b/>
          <w:color w:val="7030A0"/>
          <w:sz w:val="28"/>
          <w:szCs w:val="28"/>
        </w:rPr>
        <w:t>月</w:t>
      </w:r>
      <w:r w:rsidR="00621731">
        <w:rPr>
          <w:rFonts w:eastAsia="標楷體" w:hint="eastAsia"/>
          <w:b/>
          <w:color w:val="7030A0"/>
          <w:sz w:val="28"/>
          <w:szCs w:val="28"/>
        </w:rPr>
        <w:t>6</w:t>
      </w:r>
      <w:r w:rsidR="001D5639" w:rsidRPr="00592744">
        <w:rPr>
          <w:rFonts w:eastAsia="標楷體"/>
          <w:b/>
          <w:color w:val="7030A0"/>
          <w:sz w:val="28"/>
          <w:szCs w:val="28"/>
        </w:rPr>
        <w:t>日（</w:t>
      </w:r>
      <w:r w:rsidR="00621731">
        <w:rPr>
          <w:rFonts w:eastAsia="標楷體" w:hint="eastAsia"/>
          <w:b/>
          <w:color w:val="7030A0"/>
          <w:sz w:val="28"/>
          <w:szCs w:val="28"/>
        </w:rPr>
        <w:t>五</w:t>
      </w:r>
      <w:r w:rsidR="001D5639" w:rsidRPr="00592744">
        <w:rPr>
          <w:rFonts w:eastAsia="標楷體"/>
          <w:b/>
          <w:color w:val="7030A0"/>
          <w:sz w:val="28"/>
          <w:szCs w:val="28"/>
        </w:rPr>
        <w:t>）</w:t>
      </w:r>
    </w:p>
    <w:p w:rsidR="00F76098" w:rsidRPr="0043530A" w:rsidRDefault="00F76098" w:rsidP="00393872">
      <w:pPr>
        <w:snapToGrid w:val="0"/>
        <w:spacing w:line="360" w:lineRule="auto"/>
        <w:ind w:right="-17"/>
        <w:rPr>
          <w:rFonts w:eastAsia="標楷體"/>
          <w:sz w:val="28"/>
          <w:szCs w:val="28"/>
        </w:rPr>
      </w:pPr>
    </w:p>
    <w:p w:rsidR="00B31E8F" w:rsidRPr="00F76098" w:rsidRDefault="00F76098" w:rsidP="00B43CFB">
      <w:pPr>
        <w:snapToGrid w:val="0"/>
        <w:ind w:right="26"/>
        <w:jc w:val="right"/>
        <w:rPr>
          <w:rFonts w:eastAsia="華康行書體"/>
          <w:sz w:val="28"/>
          <w:szCs w:val="28"/>
        </w:rPr>
      </w:pPr>
      <w:r w:rsidRPr="00F76098">
        <w:rPr>
          <w:rFonts w:eastAsia="華康特粗楷體" w:hint="eastAsia"/>
          <w:sz w:val="28"/>
          <w:szCs w:val="28"/>
        </w:rPr>
        <w:t>傳道委員會</w:t>
      </w:r>
      <w:r>
        <w:rPr>
          <w:rFonts w:eastAsia="華康特粗楷體" w:hint="eastAsia"/>
          <w:sz w:val="28"/>
          <w:szCs w:val="28"/>
        </w:rPr>
        <w:t xml:space="preserve"> </w:t>
      </w:r>
      <w:r w:rsidR="00B31E8F" w:rsidRPr="00F76098">
        <w:rPr>
          <w:rFonts w:eastAsia="華康特粗楷體"/>
          <w:sz w:val="28"/>
          <w:szCs w:val="28"/>
        </w:rPr>
        <w:t>主委</w:t>
      </w:r>
      <w:r>
        <w:rPr>
          <w:rFonts w:eastAsia="華康特粗楷體" w:hint="eastAsia"/>
          <w:sz w:val="28"/>
          <w:szCs w:val="28"/>
        </w:rPr>
        <w:t xml:space="preserve"> </w:t>
      </w:r>
      <w:r w:rsidR="00C55D11" w:rsidRPr="00F76098">
        <w:rPr>
          <w:rFonts w:eastAsia="華康行書體" w:hint="eastAsia"/>
          <w:sz w:val="28"/>
          <w:szCs w:val="28"/>
        </w:rPr>
        <w:t>徐信得</w:t>
      </w:r>
    </w:p>
    <w:p w:rsidR="00703D44" w:rsidRDefault="00F76098" w:rsidP="00703D44">
      <w:pPr>
        <w:snapToGrid w:val="0"/>
        <w:ind w:right="26"/>
        <w:jc w:val="right"/>
        <w:rPr>
          <w:rFonts w:eastAsia="華康行書體"/>
          <w:sz w:val="28"/>
          <w:szCs w:val="28"/>
        </w:rPr>
      </w:pPr>
      <w:r w:rsidRPr="00F76098">
        <w:rPr>
          <w:rFonts w:eastAsia="華康特粗楷體" w:hint="eastAsia"/>
          <w:sz w:val="28"/>
          <w:szCs w:val="28"/>
        </w:rPr>
        <w:t>幹事</w:t>
      </w:r>
      <w:r>
        <w:rPr>
          <w:rFonts w:eastAsia="華康特粗楷體" w:hint="eastAsia"/>
          <w:sz w:val="28"/>
          <w:szCs w:val="28"/>
        </w:rPr>
        <w:t xml:space="preserve"> </w:t>
      </w:r>
      <w:r w:rsidRPr="00B43CFB">
        <w:rPr>
          <w:rFonts w:eastAsia="華康行書體" w:hint="eastAsia"/>
          <w:sz w:val="28"/>
          <w:szCs w:val="28"/>
        </w:rPr>
        <w:t>蔡南信</w:t>
      </w:r>
    </w:p>
    <w:p w:rsidR="0042288F" w:rsidRDefault="0042288F" w:rsidP="00703D44">
      <w:pPr>
        <w:snapToGrid w:val="0"/>
        <w:ind w:right="26"/>
        <w:rPr>
          <w:rFonts w:eastAsia="華康行書體"/>
          <w:sz w:val="28"/>
          <w:szCs w:val="28"/>
        </w:rPr>
      </w:pPr>
      <w:r>
        <w:rPr>
          <w:rFonts w:eastAsia="華康行書體"/>
          <w:sz w:val="28"/>
          <w:szCs w:val="28"/>
        </w:rPr>
        <w:br w:type="page"/>
      </w:r>
    </w:p>
    <w:p w:rsidR="00E051C9" w:rsidRPr="0043530A" w:rsidRDefault="00E051C9" w:rsidP="00E051C9">
      <w:pPr>
        <w:snapToGrid w:val="0"/>
        <w:spacing w:afterLines="30" w:after="108"/>
        <w:ind w:leftChars="-177" w:left="71" w:hangingChars="177" w:hanging="496"/>
        <w:rPr>
          <w:rFonts w:eastAsia="華康細圓體"/>
        </w:rPr>
      </w:pPr>
      <w:r w:rsidRPr="0043530A">
        <w:rPr>
          <w:rFonts w:eastAsia="華康細圓體"/>
          <w:b/>
          <w:sz w:val="28"/>
          <w:szCs w:val="28"/>
        </w:rPr>
        <w:lastRenderedPageBreak/>
        <w:t>To</w:t>
      </w:r>
      <w:r w:rsidRPr="0043530A">
        <w:rPr>
          <w:rFonts w:eastAsia="華康細圓體"/>
          <w:b/>
          <w:sz w:val="28"/>
          <w:szCs w:val="28"/>
        </w:rPr>
        <w:t>：傳道委員會</w:t>
      </w:r>
      <w:r w:rsidRPr="0043530A">
        <w:rPr>
          <w:rFonts w:eastAsia="華康細圓體"/>
          <w:b/>
          <w:sz w:val="28"/>
          <w:szCs w:val="28"/>
        </w:rPr>
        <w:t xml:space="preserve">    </w:t>
      </w:r>
      <w:r w:rsidRPr="00EC2407">
        <w:rPr>
          <w:rFonts w:eastAsia="華康細圓體"/>
        </w:rPr>
        <w:t>傳</w:t>
      </w:r>
      <w:r w:rsidRPr="0043530A">
        <w:rPr>
          <w:rFonts w:eastAsia="華康細圓體"/>
          <w:b/>
        </w:rPr>
        <w:t>真：</w:t>
      </w:r>
      <w:r w:rsidRPr="00EC2407">
        <w:rPr>
          <w:rFonts w:eastAsia="華康細圓體"/>
          <w:sz w:val="28"/>
          <w:szCs w:val="28"/>
        </w:rPr>
        <w:t>02-2363-2669</w:t>
      </w:r>
      <w:r>
        <w:rPr>
          <w:rFonts w:eastAsia="華康細圓體" w:hint="eastAsia"/>
          <w:sz w:val="28"/>
          <w:szCs w:val="28"/>
        </w:rPr>
        <w:t xml:space="preserve">  </w:t>
      </w:r>
      <w:r>
        <w:rPr>
          <w:rFonts w:eastAsia="華康細圓體" w:hint="eastAsia"/>
          <w:b/>
          <w:sz w:val="28"/>
          <w:szCs w:val="28"/>
        </w:rPr>
        <w:t>／</w:t>
      </w:r>
      <w:r>
        <w:rPr>
          <w:rFonts w:eastAsia="華康細圓體" w:hint="eastAsia"/>
          <w:b/>
          <w:sz w:val="28"/>
          <w:szCs w:val="28"/>
        </w:rPr>
        <w:t xml:space="preserve">  </w:t>
      </w:r>
      <w:r w:rsidRPr="00EC2407">
        <w:rPr>
          <w:rFonts w:eastAsia="華康細圓體"/>
          <w:b/>
        </w:rPr>
        <w:t>報名截止日：</w:t>
      </w:r>
      <w:r w:rsidRPr="00EC2407">
        <w:rPr>
          <w:rFonts w:eastAsia="華康細圓體"/>
          <w:b/>
        </w:rPr>
        <w:t>2017</w:t>
      </w:r>
      <w:r w:rsidRPr="00EC2407">
        <w:rPr>
          <w:rFonts w:eastAsia="華康細圓體"/>
          <w:b/>
        </w:rPr>
        <w:t>年</w:t>
      </w:r>
      <w:r w:rsidR="00733E65">
        <w:rPr>
          <w:rFonts w:eastAsia="華康細圓體" w:hint="eastAsia"/>
          <w:b/>
        </w:rPr>
        <w:t>10</w:t>
      </w:r>
      <w:r w:rsidRPr="00EC2407">
        <w:rPr>
          <w:rFonts w:eastAsia="華康細圓體"/>
          <w:b/>
        </w:rPr>
        <w:t>月</w:t>
      </w:r>
      <w:r w:rsidR="00843852">
        <w:rPr>
          <w:rFonts w:eastAsia="華康細圓體" w:hint="eastAsia"/>
          <w:b/>
        </w:rPr>
        <w:t>5</w:t>
      </w:r>
      <w:r w:rsidRPr="00EC2407">
        <w:rPr>
          <w:rFonts w:eastAsia="華康細圓體"/>
          <w:b/>
        </w:rPr>
        <w:t>日（</w:t>
      </w:r>
      <w:r w:rsidR="00843852">
        <w:rPr>
          <w:rFonts w:eastAsia="華康細圓體" w:hint="eastAsia"/>
          <w:b/>
        </w:rPr>
        <w:t>四</w:t>
      </w:r>
      <w:bookmarkStart w:id="0" w:name="_GoBack"/>
      <w:bookmarkEnd w:id="0"/>
      <w:r w:rsidRPr="00EC2407">
        <w:rPr>
          <w:rFonts w:eastAsia="華康細圓體"/>
          <w:b/>
        </w:rPr>
        <w:t>）</w:t>
      </w:r>
    </w:p>
    <w:p w:rsidR="00E051C9" w:rsidRPr="00EC2407" w:rsidRDefault="00E051C9" w:rsidP="00DE0913">
      <w:pPr>
        <w:snapToGrid w:val="0"/>
        <w:spacing w:line="360" w:lineRule="exact"/>
        <w:ind w:leftChars="177" w:left="516" w:hangingChars="38" w:hanging="91"/>
        <w:rPr>
          <w:rFonts w:eastAsia="華康細圓體"/>
        </w:rPr>
      </w:pPr>
      <w:r>
        <w:rPr>
          <w:rFonts w:eastAsia="華康細圓體" w:hint="eastAsia"/>
        </w:rPr>
        <w:t>(</w:t>
      </w:r>
      <w:r w:rsidRPr="0043530A">
        <w:rPr>
          <w:rFonts w:eastAsia="華康細圓體"/>
        </w:rPr>
        <w:t>將本表附上繳交</w:t>
      </w:r>
      <w:r>
        <w:rPr>
          <w:rFonts w:eastAsia="華康細圓體" w:hint="eastAsia"/>
        </w:rPr>
        <w:t>1000</w:t>
      </w:r>
      <w:r>
        <w:rPr>
          <w:rFonts w:eastAsia="華康細圓體" w:hint="eastAsia"/>
        </w:rPr>
        <w:t>元</w:t>
      </w:r>
      <w:proofErr w:type="gramStart"/>
      <w:r>
        <w:rPr>
          <w:rFonts w:eastAsia="華康細圓體" w:hint="eastAsia"/>
        </w:rPr>
        <w:t>施測</w:t>
      </w:r>
      <w:r w:rsidRPr="0043530A">
        <w:rPr>
          <w:rFonts w:eastAsia="華康細圓體"/>
        </w:rPr>
        <w:t>費劃撥</w:t>
      </w:r>
      <w:proofErr w:type="gramEnd"/>
      <w:r w:rsidRPr="0043530A">
        <w:rPr>
          <w:rFonts w:eastAsia="華康細圓體"/>
        </w:rPr>
        <w:t>單收據</w:t>
      </w:r>
      <w:r>
        <w:rPr>
          <w:rFonts w:ascii="華康細圓體" w:eastAsia="華康細圓體" w:hint="eastAsia"/>
        </w:rPr>
        <w:t>、</w:t>
      </w:r>
      <w:r w:rsidRPr="0043530A">
        <w:rPr>
          <w:rFonts w:eastAsia="華康細圓體"/>
        </w:rPr>
        <w:t>傳真</w:t>
      </w:r>
      <w:r>
        <w:rPr>
          <w:rFonts w:eastAsia="華康細圓體" w:hint="eastAsia"/>
        </w:rPr>
        <w:t>後</w:t>
      </w:r>
      <w:r w:rsidRPr="0043530A">
        <w:rPr>
          <w:rFonts w:eastAsia="華康細圓體"/>
        </w:rPr>
        <w:t>，</w:t>
      </w:r>
      <w:r>
        <w:rPr>
          <w:rFonts w:eastAsia="華康細圓體" w:hint="eastAsia"/>
        </w:rPr>
        <w:t>同時</w:t>
      </w:r>
      <w:r w:rsidRPr="0043530A">
        <w:rPr>
          <w:rFonts w:eastAsia="華康細圓體"/>
        </w:rPr>
        <w:t>來電確認本會</w:t>
      </w:r>
      <w:r>
        <w:rPr>
          <w:rFonts w:eastAsia="華康細圓體" w:hint="eastAsia"/>
        </w:rPr>
        <w:t>已</w:t>
      </w:r>
      <w:r w:rsidRPr="0043530A">
        <w:rPr>
          <w:rFonts w:eastAsia="華康細圓體"/>
        </w:rPr>
        <w:t>收到</w:t>
      </w:r>
      <w:r>
        <w:rPr>
          <w:rFonts w:ascii="華康細圓體" w:eastAsia="華康細圓體" w:hint="eastAsia"/>
        </w:rPr>
        <w:t>。</w:t>
      </w:r>
      <w:r>
        <w:rPr>
          <w:rFonts w:ascii="華康細圓體" w:eastAsia="華康細圓體"/>
        </w:rPr>
        <w:br/>
      </w:r>
      <w:r>
        <w:rPr>
          <w:rFonts w:eastAsia="華康細圓體" w:hint="eastAsia"/>
        </w:rPr>
        <w:t>經本會確認後始報名完成</w:t>
      </w:r>
      <w:r>
        <w:rPr>
          <w:rFonts w:ascii="華康細圓體" w:eastAsia="華康細圓體" w:hint="eastAsia"/>
        </w:rPr>
        <w:t>，</w:t>
      </w:r>
      <w:r w:rsidRPr="0043530A">
        <w:rPr>
          <w:rFonts w:eastAsia="華康細圓體"/>
        </w:rPr>
        <w:t>電話：</w:t>
      </w:r>
      <w:r w:rsidRPr="0043530A">
        <w:rPr>
          <w:rFonts w:eastAsia="華康細圓體"/>
        </w:rPr>
        <w:t>02-2362-5282</w:t>
      </w:r>
      <w:r w:rsidRPr="0043530A">
        <w:rPr>
          <w:rFonts w:eastAsia="華康細圓體"/>
        </w:rPr>
        <w:t>轉</w:t>
      </w:r>
      <w:r w:rsidRPr="0043530A">
        <w:rPr>
          <w:rFonts w:eastAsia="華康細圓體"/>
        </w:rPr>
        <w:t xml:space="preserve">251  </w:t>
      </w:r>
      <w:r w:rsidRPr="0043530A">
        <w:rPr>
          <w:rFonts w:eastAsia="華康細圓體"/>
        </w:rPr>
        <w:t>傳道委員會</w:t>
      </w:r>
      <w:r>
        <w:rPr>
          <w:rFonts w:eastAsia="華康細圓體"/>
        </w:rPr>
        <w:t>)</w:t>
      </w:r>
    </w:p>
    <w:p w:rsidR="00E051C9" w:rsidRPr="0043530A" w:rsidRDefault="00E051C9" w:rsidP="00E051C9">
      <w:pPr>
        <w:snapToGrid w:val="0"/>
        <w:spacing w:beforeLines="100" w:before="360" w:afterLines="50" w:after="180"/>
        <w:jc w:val="center"/>
        <w:rPr>
          <w:rFonts w:eastAsia="華康粗明體"/>
          <w:sz w:val="32"/>
          <w:szCs w:val="32"/>
        </w:rPr>
      </w:pPr>
      <w:r w:rsidRPr="0043530A">
        <w:rPr>
          <w:rFonts w:eastAsia="華康粗明體"/>
          <w:sz w:val="32"/>
          <w:szCs w:val="32"/>
        </w:rPr>
        <w:t>2017</w:t>
      </w:r>
      <w:r w:rsidRPr="0043530A">
        <w:rPr>
          <w:rFonts w:eastAsia="華康粗明體"/>
          <w:sz w:val="32"/>
          <w:szCs w:val="32"/>
        </w:rPr>
        <w:t>年舉辦「報考本宗神學院道學碩士班</w:t>
      </w:r>
      <w:r w:rsidRPr="0043530A">
        <w:rPr>
          <w:rFonts w:eastAsia="華康粗明體"/>
          <w:sz w:val="32"/>
          <w:szCs w:val="32"/>
        </w:rPr>
        <w:t xml:space="preserve"> </w:t>
      </w:r>
      <w:r w:rsidRPr="0043530A">
        <w:rPr>
          <w:rFonts w:eastAsia="華康粗明體"/>
          <w:sz w:val="32"/>
          <w:szCs w:val="32"/>
        </w:rPr>
        <w:t>人格測驗」報名表</w:t>
      </w:r>
    </w:p>
    <w:p w:rsidR="00E051C9" w:rsidRPr="0043530A" w:rsidRDefault="00E051C9" w:rsidP="00E051C9">
      <w:pPr>
        <w:snapToGrid w:val="0"/>
        <w:spacing w:beforeLines="20" w:before="72" w:afterLines="20" w:after="72" w:line="280" w:lineRule="exact"/>
        <w:ind w:leftChars="-177" w:left="-52" w:hangingChars="133" w:hanging="373"/>
        <w:rPr>
          <w:rFonts w:eastAsia="華康粗明體"/>
          <w:sz w:val="32"/>
          <w:szCs w:val="32"/>
        </w:rPr>
      </w:pPr>
      <w:r w:rsidRPr="0043530A">
        <w:rPr>
          <w:rFonts w:eastAsiaTheme="minorEastAsia"/>
          <w:b/>
          <w:spacing w:val="20"/>
          <w:szCs w:val="24"/>
        </w:rPr>
        <w:t>以下每</w:t>
      </w:r>
      <w:proofErr w:type="gramStart"/>
      <w:r w:rsidRPr="0043530A">
        <w:rPr>
          <w:rFonts w:eastAsiaTheme="minorEastAsia"/>
          <w:b/>
          <w:spacing w:val="20"/>
          <w:szCs w:val="24"/>
        </w:rPr>
        <w:t>個</w:t>
      </w:r>
      <w:proofErr w:type="gramEnd"/>
      <w:r w:rsidRPr="0043530A">
        <w:rPr>
          <w:rFonts w:eastAsiaTheme="minorEastAsia"/>
          <w:b/>
          <w:spacing w:val="20"/>
          <w:szCs w:val="24"/>
        </w:rPr>
        <w:t>欄位務必以正楷詳填</w:t>
      </w:r>
      <w:r>
        <w:rPr>
          <w:rFonts w:asciiTheme="minorEastAsia" w:eastAsiaTheme="minorEastAsia" w:hAnsiTheme="minorEastAsia" w:hint="eastAsia"/>
          <w:b/>
          <w:spacing w:val="20"/>
          <w:szCs w:val="24"/>
        </w:rPr>
        <w:t>，</w:t>
      </w:r>
      <w:r w:rsidRPr="00E03CC3">
        <w:rPr>
          <w:rFonts w:eastAsiaTheme="minorEastAsia"/>
          <w:sz w:val="20"/>
        </w:rPr>
        <w:t>劃撥單</w:t>
      </w:r>
      <w:r>
        <w:rPr>
          <w:rFonts w:eastAsiaTheme="minorEastAsia" w:hint="eastAsia"/>
          <w:sz w:val="20"/>
        </w:rPr>
        <w:t>請</w:t>
      </w:r>
      <w:r w:rsidRPr="00E03CC3">
        <w:rPr>
          <w:rFonts w:eastAsiaTheme="minorEastAsia"/>
          <w:sz w:val="20"/>
        </w:rPr>
        <w:t>註明</w:t>
      </w:r>
      <w:proofErr w:type="gramStart"/>
      <w:r>
        <w:rPr>
          <w:rFonts w:eastAsiaTheme="minorEastAsia"/>
          <w:sz w:val="20"/>
        </w:rPr>
        <w:t>—</w:t>
      </w:r>
      <w:proofErr w:type="gramEnd"/>
      <w:r>
        <w:rPr>
          <w:rFonts w:eastAsiaTheme="minorEastAsia" w:hint="eastAsia"/>
          <w:sz w:val="20"/>
        </w:rPr>
        <w:t>姓名</w:t>
      </w:r>
      <w:r>
        <w:rPr>
          <w:rFonts w:eastAsiaTheme="minorEastAsia" w:hint="eastAsia"/>
          <w:sz w:val="20"/>
        </w:rPr>
        <w:t>/</w:t>
      </w:r>
      <w:r w:rsidRPr="00E03CC3">
        <w:rPr>
          <w:rFonts w:eastAsiaTheme="minorEastAsia"/>
          <w:sz w:val="20"/>
        </w:rPr>
        <w:t>中會</w:t>
      </w:r>
      <w:r>
        <w:rPr>
          <w:rFonts w:eastAsiaTheme="minorEastAsia" w:hint="eastAsia"/>
          <w:sz w:val="20"/>
        </w:rPr>
        <w:t>/</w:t>
      </w:r>
      <w:r w:rsidRPr="00E03CC3">
        <w:rPr>
          <w:rFonts w:eastAsiaTheme="minorEastAsia"/>
          <w:sz w:val="20"/>
        </w:rPr>
        <w:t>教會</w:t>
      </w:r>
      <w:r>
        <w:rPr>
          <w:rFonts w:asciiTheme="minorEastAsia" w:eastAsiaTheme="minorEastAsia" w:hAnsiTheme="minorEastAsia" w:hint="eastAsia"/>
          <w:sz w:val="20"/>
        </w:rPr>
        <w:t>、</w:t>
      </w:r>
      <w:r>
        <w:rPr>
          <w:rFonts w:eastAsiaTheme="minorEastAsia" w:hint="eastAsia"/>
          <w:sz w:val="20"/>
        </w:rPr>
        <w:t>人格測驗費用</w:t>
      </w:r>
    </w:p>
    <w:tbl>
      <w:tblPr>
        <w:tblW w:w="11095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450"/>
        <w:gridCol w:w="1560"/>
        <w:gridCol w:w="2957"/>
        <w:gridCol w:w="2957"/>
      </w:tblGrid>
      <w:tr w:rsidR="002F69C4" w:rsidRPr="0043530A" w:rsidTr="004F1D0F">
        <w:trPr>
          <w:trHeight w:val="680"/>
          <w:jc w:val="center"/>
        </w:trPr>
        <w:tc>
          <w:tcPr>
            <w:tcW w:w="36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9C4" w:rsidRPr="009217CB" w:rsidRDefault="002F69C4" w:rsidP="004F1D0F">
            <w:pPr>
              <w:snapToGrid w:val="0"/>
              <w:jc w:val="both"/>
              <w:rPr>
                <w:rFonts w:eastAsia="華康細圓體"/>
                <w:szCs w:val="24"/>
              </w:rPr>
            </w:pPr>
            <w:r w:rsidRPr="009217CB">
              <w:rPr>
                <w:rFonts w:eastAsia="華康細圓體"/>
                <w:szCs w:val="24"/>
              </w:rPr>
              <w:t>姓名</w:t>
            </w:r>
            <w:r w:rsidRPr="009217CB">
              <w:rPr>
                <w:rFonts w:eastAsia="華康中圓體"/>
                <w:szCs w:val="24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9C4" w:rsidRPr="009217CB" w:rsidRDefault="002F69C4" w:rsidP="004F1D0F">
            <w:pPr>
              <w:snapToGrid w:val="0"/>
              <w:jc w:val="both"/>
              <w:rPr>
                <w:rFonts w:eastAsia="華康中圓體"/>
                <w:szCs w:val="24"/>
              </w:rPr>
            </w:pPr>
            <w:r w:rsidRPr="009217CB">
              <w:rPr>
                <w:rFonts w:eastAsia="華康細圓體"/>
                <w:szCs w:val="24"/>
              </w:rPr>
              <w:t>性別</w:t>
            </w:r>
            <w:r w:rsidRPr="009217CB">
              <w:rPr>
                <w:rFonts w:eastAsia="華康中圓體"/>
                <w:szCs w:val="24"/>
              </w:rPr>
              <w:t>：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4" w:rsidRPr="009217CB" w:rsidRDefault="002F69C4" w:rsidP="004F1D0F">
            <w:pPr>
              <w:snapToGrid w:val="0"/>
              <w:jc w:val="both"/>
              <w:rPr>
                <w:rFonts w:eastAsia="華康中圓體"/>
                <w:szCs w:val="24"/>
              </w:rPr>
            </w:pPr>
            <w:r w:rsidRPr="009217CB">
              <w:rPr>
                <w:rFonts w:eastAsia="華康細圓體"/>
                <w:szCs w:val="24"/>
              </w:rPr>
              <w:t>中會</w:t>
            </w:r>
            <w:r w:rsidRPr="009217CB">
              <w:rPr>
                <w:rFonts w:eastAsia="華康中圓體"/>
                <w:szCs w:val="24"/>
              </w:rPr>
              <w:t>：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9C4" w:rsidRPr="009217CB" w:rsidRDefault="002F69C4" w:rsidP="004F1D0F">
            <w:pPr>
              <w:snapToGrid w:val="0"/>
              <w:jc w:val="both"/>
              <w:rPr>
                <w:rFonts w:eastAsia="華康中圓體"/>
                <w:szCs w:val="24"/>
              </w:rPr>
            </w:pPr>
            <w:r w:rsidRPr="009217CB">
              <w:rPr>
                <w:rFonts w:eastAsia="華康細圓體"/>
                <w:szCs w:val="24"/>
              </w:rPr>
              <w:t>教會</w:t>
            </w:r>
            <w:r w:rsidRPr="009217CB">
              <w:rPr>
                <w:rFonts w:eastAsia="華康中圓體"/>
                <w:szCs w:val="24"/>
              </w:rPr>
              <w:t>：</w:t>
            </w:r>
          </w:p>
        </w:tc>
      </w:tr>
      <w:tr w:rsidR="002F69C4" w:rsidRPr="0043530A" w:rsidTr="004F1D0F">
        <w:trPr>
          <w:trHeight w:val="293"/>
          <w:jc w:val="center"/>
        </w:trPr>
        <w:tc>
          <w:tcPr>
            <w:tcW w:w="362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69C4" w:rsidRPr="009217CB" w:rsidRDefault="002F69C4" w:rsidP="004F1D0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szCs w:val="24"/>
              </w:rPr>
            </w:pPr>
            <w:r w:rsidRPr="009217CB">
              <w:rPr>
                <w:rFonts w:eastAsia="華康細圓體"/>
                <w:szCs w:val="24"/>
              </w:rPr>
              <w:t>職稱</w:t>
            </w:r>
            <w:r w:rsidRPr="009217CB">
              <w:rPr>
                <w:rFonts w:eastAsia="華康中圓體"/>
                <w:szCs w:val="24"/>
              </w:rPr>
              <w:t>：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4" w:rsidRPr="00F92A9D" w:rsidRDefault="002F69C4" w:rsidP="004F1D0F">
            <w:pPr>
              <w:snapToGrid w:val="0"/>
              <w:spacing w:beforeLines="10" w:before="36"/>
              <w:jc w:val="center"/>
              <w:rPr>
                <w:rFonts w:eastAsia="華康細圓體"/>
                <w:b/>
                <w:szCs w:val="24"/>
              </w:rPr>
            </w:pPr>
            <w:r w:rsidRPr="00F92A9D">
              <w:rPr>
                <w:rFonts w:eastAsia="華康細圓體"/>
                <w:b/>
                <w:szCs w:val="24"/>
              </w:rPr>
              <w:t>辦理保險用</w:t>
            </w:r>
          </w:p>
        </w:tc>
        <w:tc>
          <w:tcPr>
            <w:tcW w:w="591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9C4" w:rsidRPr="0043530A" w:rsidRDefault="002F69C4" w:rsidP="004F1D0F">
            <w:pPr>
              <w:snapToGrid w:val="0"/>
              <w:spacing w:beforeLines="20" w:before="72" w:afterLines="20" w:after="72" w:line="240" w:lineRule="atLeast"/>
              <w:rPr>
                <w:rFonts w:eastAsia="華康細圓體"/>
                <w:sz w:val="28"/>
                <w:szCs w:val="28"/>
              </w:rPr>
            </w:pPr>
            <w:r w:rsidRPr="009217CB">
              <w:rPr>
                <w:rFonts w:eastAsia="華康細圓體"/>
                <w:szCs w:val="24"/>
              </w:rPr>
              <w:t>生日</w:t>
            </w:r>
            <w:r w:rsidRPr="009217CB">
              <w:rPr>
                <w:rFonts w:eastAsia="華康細圓體"/>
                <w:sz w:val="20"/>
              </w:rPr>
              <w:t>(</w:t>
            </w:r>
            <w:r w:rsidRPr="009217CB">
              <w:rPr>
                <w:rFonts w:eastAsia="華康細圓體"/>
                <w:sz w:val="20"/>
              </w:rPr>
              <w:t>西元</w:t>
            </w:r>
            <w:r w:rsidRPr="009217CB">
              <w:rPr>
                <w:rFonts w:eastAsia="華康細圓體"/>
                <w:sz w:val="20"/>
              </w:rPr>
              <w:t>/</w:t>
            </w:r>
            <w:r w:rsidRPr="009217CB">
              <w:rPr>
                <w:rFonts w:eastAsia="華康細圓體"/>
                <w:sz w:val="20"/>
              </w:rPr>
              <w:t>月</w:t>
            </w:r>
            <w:r w:rsidRPr="009217CB">
              <w:rPr>
                <w:rFonts w:eastAsia="華康細圓體"/>
                <w:sz w:val="20"/>
              </w:rPr>
              <w:t>/</w:t>
            </w:r>
            <w:r w:rsidRPr="009217CB">
              <w:rPr>
                <w:rFonts w:eastAsia="華康細圓體"/>
                <w:sz w:val="20"/>
              </w:rPr>
              <w:t>日</w:t>
            </w:r>
            <w:r w:rsidRPr="009217CB">
              <w:rPr>
                <w:rFonts w:eastAsia="華康細圓體"/>
                <w:sz w:val="20"/>
              </w:rPr>
              <w:t>)</w:t>
            </w:r>
            <w:r w:rsidRPr="009217CB">
              <w:rPr>
                <w:rFonts w:eastAsia="華康中圓體"/>
                <w:sz w:val="20"/>
              </w:rPr>
              <w:t>：</w:t>
            </w:r>
          </w:p>
        </w:tc>
      </w:tr>
      <w:tr w:rsidR="002F69C4" w:rsidRPr="0043530A" w:rsidTr="004F1D0F">
        <w:trPr>
          <w:trHeight w:val="389"/>
          <w:jc w:val="center"/>
        </w:trPr>
        <w:tc>
          <w:tcPr>
            <w:tcW w:w="362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69C4" w:rsidRPr="0043530A" w:rsidRDefault="002F69C4" w:rsidP="004F1D0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4" w:rsidRPr="0043530A" w:rsidRDefault="002F69C4" w:rsidP="004F1D0F">
            <w:pPr>
              <w:snapToGrid w:val="0"/>
              <w:spacing w:beforeLines="10" w:before="36"/>
              <w:jc w:val="both"/>
              <w:rPr>
                <w:rFonts w:eastAsia="華康細圓體"/>
                <w:sz w:val="28"/>
                <w:szCs w:val="28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9C4" w:rsidRPr="009217CB" w:rsidRDefault="002F69C4" w:rsidP="004F1D0F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華康細圓體"/>
                <w:spacing w:val="20"/>
                <w:szCs w:val="24"/>
              </w:rPr>
            </w:pPr>
            <w:r w:rsidRPr="009217CB">
              <w:rPr>
                <w:rFonts w:eastAsia="華康細圓體"/>
                <w:spacing w:val="20"/>
                <w:szCs w:val="24"/>
              </w:rPr>
              <w:t>身份證號碼</w:t>
            </w:r>
            <w:r w:rsidRPr="009217CB">
              <w:rPr>
                <w:rFonts w:eastAsia="華康中圓體"/>
                <w:spacing w:val="20"/>
                <w:szCs w:val="24"/>
              </w:rPr>
              <w:t>：</w:t>
            </w:r>
          </w:p>
        </w:tc>
      </w:tr>
      <w:tr w:rsidR="002F69C4" w:rsidRPr="009217CB" w:rsidTr="004F1D0F">
        <w:trPr>
          <w:trHeight w:val="604"/>
          <w:jc w:val="center"/>
        </w:trPr>
        <w:tc>
          <w:tcPr>
            <w:tcW w:w="5181" w:type="dxa"/>
            <w:gridSpan w:val="3"/>
            <w:shd w:val="clear" w:color="auto" w:fill="auto"/>
            <w:vAlign w:val="center"/>
          </w:tcPr>
          <w:p w:rsidR="002F69C4" w:rsidRPr="009217CB" w:rsidRDefault="002F69C4" w:rsidP="004F1D0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szCs w:val="24"/>
                <w:bdr w:val="single" w:sz="4" w:space="0" w:color="auto"/>
              </w:rPr>
            </w:pPr>
            <w:r w:rsidRPr="009217CB">
              <w:rPr>
                <w:rFonts w:eastAsia="華康細圓體"/>
                <w:szCs w:val="24"/>
              </w:rPr>
              <w:t>電話：</w:t>
            </w:r>
            <w:r w:rsidRPr="009217CB">
              <w:rPr>
                <w:rFonts w:eastAsia="華康細圓體"/>
                <w:szCs w:val="24"/>
              </w:rPr>
              <w:t>0   -</w:t>
            </w:r>
          </w:p>
        </w:tc>
        <w:tc>
          <w:tcPr>
            <w:tcW w:w="5914" w:type="dxa"/>
            <w:gridSpan w:val="2"/>
            <w:shd w:val="clear" w:color="auto" w:fill="auto"/>
            <w:vAlign w:val="center"/>
          </w:tcPr>
          <w:p w:rsidR="002F69C4" w:rsidRPr="009217CB" w:rsidRDefault="002F69C4" w:rsidP="004F1D0F">
            <w:pPr>
              <w:snapToGrid w:val="0"/>
              <w:jc w:val="both"/>
              <w:rPr>
                <w:rFonts w:eastAsia="華康細圓體"/>
                <w:szCs w:val="24"/>
              </w:rPr>
            </w:pPr>
            <w:r w:rsidRPr="009217CB">
              <w:rPr>
                <w:rFonts w:eastAsia="華康細圓體"/>
                <w:szCs w:val="24"/>
              </w:rPr>
              <w:t>手機：</w:t>
            </w:r>
            <w:r w:rsidRPr="009217CB">
              <w:rPr>
                <w:rFonts w:eastAsia="華康細圓體"/>
                <w:szCs w:val="24"/>
              </w:rPr>
              <w:t xml:space="preserve">09   </w:t>
            </w:r>
          </w:p>
        </w:tc>
      </w:tr>
      <w:tr w:rsidR="002F69C4" w:rsidRPr="0043530A" w:rsidTr="004F1D0F">
        <w:trPr>
          <w:trHeight w:val="846"/>
          <w:jc w:val="center"/>
        </w:trPr>
        <w:tc>
          <w:tcPr>
            <w:tcW w:w="3171" w:type="dxa"/>
            <w:tcBorders>
              <w:right w:val="nil"/>
            </w:tcBorders>
            <w:shd w:val="clear" w:color="auto" w:fill="auto"/>
            <w:vAlign w:val="center"/>
          </w:tcPr>
          <w:p w:rsidR="002F69C4" w:rsidRPr="0043530A" w:rsidRDefault="002F69C4" w:rsidP="004F1D0F">
            <w:pPr>
              <w:snapToGrid w:val="0"/>
              <w:spacing w:line="260" w:lineRule="exact"/>
              <w:ind w:rightChars="-50" w:right="-120"/>
              <w:jc w:val="both"/>
              <w:rPr>
                <w:rFonts w:eastAsia="華康細圓體"/>
                <w:sz w:val="28"/>
                <w:szCs w:val="28"/>
              </w:rPr>
            </w:pPr>
            <w:r w:rsidRPr="009217CB">
              <w:rPr>
                <w:rFonts w:eastAsia="華康細圓體"/>
                <w:szCs w:val="24"/>
              </w:rPr>
              <w:t>地址：</w:t>
            </w:r>
            <w:r w:rsidRPr="0043530A">
              <w:rPr>
                <w:rFonts w:eastAsia="華康細圓體"/>
                <w:sz w:val="28"/>
                <w:szCs w:val="28"/>
              </w:rPr>
              <w:t>□□□-□□</w:t>
            </w:r>
          </w:p>
          <w:p w:rsidR="002F69C4" w:rsidRPr="0043530A" w:rsidRDefault="002F69C4" w:rsidP="004F1D0F">
            <w:pPr>
              <w:snapToGrid w:val="0"/>
              <w:spacing w:line="200" w:lineRule="exact"/>
              <w:ind w:rightChars="-50" w:right="-120"/>
              <w:jc w:val="both"/>
              <w:rPr>
                <w:rFonts w:eastAsia="華康細圓體"/>
                <w:sz w:val="20"/>
              </w:rPr>
            </w:pPr>
            <w:r w:rsidRPr="0031121F">
              <w:rPr>
                <w:rFonts w:eastAsia="華康細圓體"/>
                <w:szCs w:val="24"/>
              </w:rPr>
              <w:t xml:space="preserve">   </w:t>
            </w:r>
            <w:r>
              <w:rPr>
                <w:rFonts w:eastAsia="華康細圓體" w:hint="eastAsia"/>
                <w:sz w:val="20"/>
              </w:rPr>
              <w:t xml:space="preserve">  </w:t>
            </w:r>
            <w:r w:rsidRPr="0043530A">
              <w:rPr>
                <w:rFonts w:eastAsia="華康細圓體"/>
                <w:sz w:val="20"/>
              </w:rPr>
              <w:t>務必填寫</w:t>
            </w:r>
            <w:r w:rsidRPr="0043530A">
              <w:rPr>
                <w:rFonts w:eastAsia="華康細圓體"/>
                <w:sz w:val="20"/>
              </w:rPr>
              <w:t>5</w:t>
            </w:r>
            <w:r w:rsidRPr="0043530A">
              <w:rPr>
                <w:rFonts w:eastAsia="華康細圓體"/>
                <w:sz w:val="20"/>
              </w:rPr>
              <w:t>碼</w:t>
            </w:r>
          </w:p>
        </w:tc>
        <w:tc>
          <w:tcPr>
            <w:tcW w:w="792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F69C4" w:rsidRPr="0043530A" w:rsidRDefault="002F69C4" w:rsidP="004F1D0F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</w:p>
        </w:tc>
      </w:tr>
      <w:tr w:rsidR="002F69C4" w:rsidRPr="0043530A" w:rsidTr="004F1D0F">
        <w:trPr>
          <w:trHeight w:val="689"/>
          <w:jc w:val="center"/>
        </w:trPr>
        <w:tc>
          <w:tcPr>
            <w:tcW w:w="110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9C4" w:rsidRPr="0043530A" w:rsidRDefault="002F69C4" w:rsidP="004F1D0F">
            <w:pPr>
              <w:tabs>
                <w:tab w:val="left" w:pos="1236"/>
              </w:tabs>
              <w:snapToGrid w:val="0"/>
              <w:spacing w:beforeLines="30" w:before="108"/>
              <w:jc w:val="both"/>
              <w:rPr>
                <w:rFonts w:eastAsia="華康細圓體"/>
                <w:sz w:val="28"/>
                <w:szCs w:val="28"/>
              </w:rPr>
            </w:pPr>
            <w:r w:rsidRPr="0043530A">
              <w:rPr>
                <w:rFonts w:eastAsia="華康細圓體"/>
                <w:sz w:val="28"/>
                <w:szCs w:val="28"/>
              </w:rPr>
              <w:t>Email</w:t>
            </w:r>
            <w:r w:rsidRPr="0043530A">
              <w:rPr>
                <w:rFonts w:eastAsia="華康細圓體"/>
                <w:sz w:val="28"/>
                <w:szCs w:val="28"/>
              </w:rPr>
              <w:t>：</w:t>
            </w:r>
          </w:p>
        </w:tc>
      </w:tr>
      <w:tr w:rsidR="002F69C4" w:rsidRPr="0043530A" w:rsidTr="004F1D0F">
        <w:trPr>
          <w:trHeight w:val="1073"/>
          <w:jc w:val="center"/>
        </w:trPr>
        <w:tc>
          <w:tcPr>
            <w:tcW w:w="11095" w:type="dxa"/>
            <w:gridSpan w:val="5"/>
            <w:shd w:val="clear" w:color="auto" w:fill="auto"/>
          </w:tcPr>
          <w:p w:rsidR="002F69C4" w:rsidRPr="0043530A" w:rsidRDefault="002F69C4" w:rsidP="004F1D0F">
            <w:pPr>
              <w:tabs>
                <w:tab w:val="left" w:pos="1236"/>
              </w:tabs>
              <w:snapToGrid w:val="0"/>
              <w:spacing w:beforeLines="20" w:before="72" w:afterLines="30" w:after="108"/>
              <w:jc w:val="both"/>
              <w:rPr>
                <w:rFonts w:eastAsia="華康細圓體"/>
                <w:sz w:val="28"/>
                <w:szCs w:val="28"/>
              </w:rPr>
            </w:pPr>
            <w:r w:rsidRPr="0043530A">
              <w:rPr>
                <w:rFonts w:eastAsia="華康細圓體"/>
                <w:sz w:val="28"/>
                <w:szCs w:val="28"/>
              </w:rPr>
              <w:t>施測場次：</w:t>
            </w:r>
            <w:r w:rsidRPr="0043530A">
              <w:rPr>
                <w:rFonts w:eastAsia="華康細圓體"/>
                <w:szCs w:val="24"/>
              </w:rPr>
              <w:t>(</w:t>
            </w:r>
            <w:r w:rsidRPr="0043530A">
              <w:rPr>
                <w:rFonts w:eastAsia="華康細圓體"/>
                <w:szCs w:val="24"/>
              </w:rPr>
              <w:t>僅可勾選一場次</w:t>
            </w:r>
            <w:r w:rsidRPr="0043530A">
              <w:rPr>
                <w:rFonts w:eastAsia="華康細圓體"/>
                <w:szCs w:val="24"/>
              </w:rPr>
              <w:t>)</w:t>
            </w:r>
            <w:r w:rsidRPr="0043530A">
              <w:rPr>
                <w:rFonts w:eastAsia="華康細圓體"/>
                <w:sz w:val="28"/>
                <w:szCs w:val="28"/>
              </w:rPr>
              <w:t xml:space="preserve">  </w:t>
            </w:r>
            <w:r w:rsidRPr="00577F5A">
              <w:rPr>
                <w:rFonts w:eastAsia="華康超明體"/>
                <w:b/>
                <w:szCs w:val="24"/>
              </w:rPr>
              <w:t>10/21</w:t>
            </w:r>
            <w:r w:rsidRPr="00577F5A">
              <w:rPr>
                <w:rFonts w:eastAsia="華康超明體"/>
                <w:szCs w:val="24"/>
              </w:rPr>
              <w:t>(</w:t>
            </w:r>
            <w:r w:rsidRPr="00577F5A">
              <w:rPr>
                <w:rFonts w:eastAsia="華康超明體"/>
                <w:szCs w:val="24"/>
              </w:rPr>
              <w:t>六</w:t>
            </w:r>
            <w:r w:rsidRPr="00577F5A">
              <w:rPr>
                <w:rFonts w:eastAsia="華康超明體"/>
                <w:szCs w:val="24"/>
              </w:rPr>
              <w:t>)</w:t>
            </w:r>
            <w:r w:rsidRPr="00577F5A">
              <w:rPr>
                <w:rFonts w:eastAsia="華康超明體"/>
                <w:szCs w:val="24"/>
              </w:rPr>
              <w:t>請自行前往施測地點，</w:t>
            </w:r>
            <w:r w:rsidRPr="00577F5A">
              <w:rPr>
                <w:rFonts w:eastAsia="華康超明體"/>
                <w:b/>
                <w:szCs w:val="24"/>
              </w:rPr>
              <w:t>0940</w:t>
            </w:r>
            <w:r w:rsidRPr="00577F5A">
              <w:rPr>
                <w:rFonts w:eastAsia="華康超明體"/>
                <w:szCs w:val="24"/>
              </w:rPr>
              <w:t>報到</w:t>
            </w:r>
            <w:r w:rsidRPr="00DC5502">
              <w:rPr>
                <w:rFonts w:eastAsia="華康超明體"/>
                <w:b/>
                <w:szCs w:val="24"/>
                <w:u w:val="single"/>
              </w:rPr>
              <w:t>1000</w:t>
            </w:r>
            <w:r w:rsidRPr="00DC5502">
              <w:rPr>
                <w:rFonts w:eastAsia="華康超明體"/>
                <w:szCs w:val="24"/>
                <w:u w:val="single"/>
              </w:rPr>
              <w:t>準時施測</w:t>
            </w:r>
          </w:p>
          <w:p w:rsidR="002F69C4" w:rsidRPr="0043530A" w:rsidRDefault="002F69C4" w:rsidP="004F1D0F">
            <w:pPr>
              <w:tabs>
                <w:tab w:val="left" w:pos="1236"/>
              </w:tabs>
              <w:snapToGrid w:val="0"/>
              <w:spacing w:beforeLines="20" w:before="72" w:afterLines="30" w:after="108"/>
              <w:ind w:firstLineChars="498" w:firstLine="1394"/>
              <w:jc w:val="both"/>
              <w:rPr>
                <w:rFonts w:eastAsia="華康細圓體"/>
                <w:spacing w:val="20"/>
                <w:sz w:val="28"/>
                <w:szCs w:val="28"/>
              </w:rPr>
            </w:pPr>
            <w:r>
              <w:rPr>
                <w:rFonts w:eastAsia="華康細圓體"/>
                <w:spacing w:val="20"/>
                <w:sz w:val="28"/>
                <w:szCs w:val="28"/>
              </w:rPr>
              <w:sym w:font="Wingdings 2" w:char="F035"/>
            </w:r>
            <w:r w:rsidRPr="0043530A">
              <w:rPr>
                <w:rFonts w:eastAsia="華康細圓體"/>
                <w:spacing w:val="20"/>
                <w:sz w:val="28"/>
                <w:szCs w:val="28"/>
              </w:rPr>
              <w:t>北部場</w:t>
            </w:r>
            <w:r w:rsidRPr="0043530A">
              <w:rPr>
                <w:rFonts w:eastAsia="華康細圓體"/>
                <w:spacing w:val="20"/>
                <w:sz w:val="28"/>
                <w:szCs w:val="28"/>
              </w:rPr>
              <w:t xml:space="preserve">   </w:t>
            </w:r>
            <w:r>
              <w:rPr>
                <w:rFonts w:eastAsia="華康細圓體"/>
                <w:spacing w:val="20"/>
                <w:sz w:val="28"/>
                <w:szCs w:val="28"/>
              </w:rPr>
              <w:sym w:font="Wingdings 2" w:char="F035"/>
            </w:r>
            <w:r w:rsidRPr="0043530A">
              <w:rPr>
                <w:rFonts w:eastAsia="華康細圓體"/>
                <w:spacing w:val="20"/>
                <w:sz w:val="28"/>
                <w:szCs w:val="28"/>
              </w:rPr>
              <w:t>中部場</w:t>
            </w:r>
            <w:r w:rsidRPr="0043530A">
              <w:rPr>
                <w:rFonts w:eastAsia="華康細圓體"/>
                <w:spacing w:val="20"/>
                <w:sz w:val="28"/>
                <w:szCs w:val="28"/>
              </w:rPr>
              <w:t xml:space="preserve">   </w:t>
            </w:r>
            <w:r>
              <w:rPr>
                <w:rFonts w:eastAsia="華康細圓體"/>
                <w:spacing w:val="20"/>
                <w:sz w:val="28"/>
                <w:szCs w:val="28"/>
              </w:rPr>
              <w:sym w:font="Wingdings 2" w:char="F035"/>
            </w:r>
            <w:r w:rsidRPr="0043530A">
              <w:rPr>
                <w:rFonts w:eastAsia="華康細圓體"/>
                <w:spacing w:val="20"/>
                <w:sz w:val="28"/>
                <w:szCs w:val="28"/>
              </w:rPr>
              <w:t>南部場</w:t>
            </w:r>
            <w:r w:rsidRPr="0043530A">
              <w:rPr>
                <w:rFonts w:eastAsia="華康細圓體"/>
                <w:spacing w:val="20"/>
                <w:sz w:val="28"/>
                <w:szCs w:val="28"/>
              </w:rPr>
              <w:t xml:space="preserve">   </w:t>
            </w:r>
            <w:r>
              <w:rPr>
                <w:rFonts w:eastAsia="華康細圓體"/>
                <w:spacing w:val="20"/>
                <w:sz w:val="28"/>
                <w:szCs w:val="28"/>
              </w:rPr>
              <w:sym w:font="Wingdings 2" w:char="F035"/>
            </w:r>
            <w:r w:rsidRPr="0043530A">
              <w:rPr>
                <w:rFonts w:eastAsia="華康細圓體"/>
                <w:spacing w:val="20"/>
                <w:sz w:val="28"/>
                <w:szCs w:val="28"/>
              </w:rPr>
              <w:t>東部場</w:t>
            </w:r>
          </w:p>
        </w:tc>
      </w:tr>
      <w:tr w:rsidR="002F69C4" w:rsidRPr="0043530A" w:rsidTr="004F1D0F">
        <w:trPr>
          <w:trHeight w:val="1073"/>
          <w:jc w:val="center"/>
        </w:trPr>
        <w:tc>
          <w:tcPr>
            <w:tcW w:w="11095" w:type="dxa"/>
            <w:gridSpan w:val="5"/>
            <w:shd w:val="clear" w:color="auto" w:fill="auto"/>
          </w:tcPr>
          <w:p w:rsidR="002F69C4" w:rsidRPr="0043530A" w:rsidRDefault="002F69C4" w:rsidP="004F1D0F">
            <w:pPr>
              <w:tabs>
                <w:tab w:val="left" w:pos="1236"/>
              </w:tabs>
              <w:snapToGrid w:val="0"/>
              <w:spacing w:beforeLines="20" w:before="72" w:afterLines="30" w:after="108"/>
              <w:jc w:val="both"/>
              <w:rPr>
                <w:rFonts w:eastAsia="華康細圓體"/>
                <w:sz w:val="28"/>
                <w:szCs w:val="28"/>
              </w:rPr>
            </w:pPr>
            <w:r w:rsidRPr="0043530A">
              <w:rPr>
                <w:rFonts w:eastAsia="華康細圓體"/>
                <w:sz w:val="28"/>
                <w:szCs w:val="28"/>
              </w:rPr>
              <w:t>備註：</w:t>
            </w:r>
            <w:r w:rsidRPr="0043530A">
              <w:rPr>
                <w:rFonts w:eastAsia="華康細圓體"/>
                <w:sz w:val="28"/>
                <w:szCs w:val="28"/>
              </w:rPr>
              <w:t xml:space="preserve"> </w:t>
            </w:r>
          </w:p>
        </w:tc>
      </w:tr>
    </w:tbl>
    <w:p w:rsidR="002F69C4" w:rsidRPr="0043530A" w:rsidRDefault="002F69C4" w:rsidP="00F77527">
      <w:pPr>
        <w:ind w:leftChars="-295" w:right="1000" w:hangingChars="295" w:hanging="708"/>
        <w:jc w:val="center"/>
        <w:rPr>
          <w:vanish/>
        </w:rPr>
      </w:pP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F77527" w:rsidRPr="0043530A" w:rsidTr="00F77527">
        <w:trPr>
          <w:cantSplit/>
          <w:trHeight w:val="5658"/>
        </w:trPr>
        <w:tc>
          <w:tcPr>
            <w:tcW w:w="4281" w:type="dxa"/>
            <w:vAlign w:val="center"/>
          </w:tcPr>
          <w:p w:rsidR="00F77527" w:rsidRPr="0043530A" w:rsidRDefault="00F77527" w:rsidP="00F77527">
            <w:pPr>
              <w:jc w:val="center"/>
              <w:rPr>
                <w:rFonts w:eastAsia="華康細圓體"/>
                <w:sz w:val="28"/>
                <w:szCs w:val="28"/>
              </w:rPr>
            </w:pPr>
            <w:r w:rsidRPr="0043530A">
              <w:rPr>
                <w:rFonts w:eastAsia="華康細圓體"/>
                <w:sz w:val="28"/>
                <w:szCs w:val="28"/>
              </w:rPr>
              <w:t>劃</w:t>
            </w:r>
          </w:p>
          <w:p w:rsidR="00F77527" w:rsidRPr="0043530A" w:rsidRDefault="00F77527" w:rsidP="00F77527">
            <w:pPr>
              <w:jc w:val="center"/>
              <w:rPr>
                <w:rFonts w:eastAsia="華康細圓體"/>
                <w:sz w:val="28"/>
                <w:szCs w:val="28"/>
              </w:rPr>
            </w:pPr>
            <w:r w:rsidRPr="0043530A">
              <w:rPr>
                <w:rFonts w:eastAsia="華康細圓體"/>
                <w:sz w:val="28"/>
                <w:szCs w:val="28"/>
              </w:rPr>
              <w:t>撥</w:t>
            </w:r>
          </w:p>
          <w:p w:rsidR="00F77527" w:rsidRPr="0043530A" w:rsidRDefault="00F77527" w:rsidP="00F77527">
            <w:pPr>
              <w:jc w:val="center"/>
              <w:rPr>
                <w:rFonts w:eastAsia="華康細圓體"/>
                <w:sz w:val="28"/>
                <w:szCs w:val="28"/>
              </w:rPr>
            </w:pPr>
            <w:r w:rsidRPr="0043530A">
              <w:rPr>
                <w:rFonts w:eastAsia="華康細圓體"/>
                <w:sz w:val="28"/>
                <w:szCs w:val="28"/>
              </w:rPr>
              <w:t>單</w:t>
            </w:r>
          </w:p>
          <w:p w:rsidR="00F77527" w:rsidRPr="0043530A" w:rsidRDefault="00F77527" w:rsidP="00F77527">
            <w:pPr>
              <w:jc w:val="center"/>
              <w:rPr>
                <w:rFonts w:eastAsia="華康細圓體"/>
                <w:sz w:val="28"/>
                <w:szCs w:val="28"/>
              </w:rPr>
            </w:pPr>
            <w:r w:rsidRPr="0043530A">
              <w:rPr>
                <w:rFonts w:eastAsia="華康細圓體"/>
                <w:sz w:val="28"/>
                <w:szCs w:val="28"/>
              </w:rPr>
              <w:t>收</w:t>
            </w:r>
          </w:p>
          <w:p w:rsidR="00F77527" w:rsidRPr="0043530A" w:rsidRDefault="00F77527" w:rsidP="00F77527">
            <w:pPr>
              <w:jc w:val="center"/>
              <w:rPr>
                <w:rFonts w:eastAsia="華康細圓體"/>
                <w:sz w:val="28"/>
                <w:szCs w:val="28"/>
              </w:rPr>
            </w:pPr>
            <w:r w:rsidRPr="0043530A">
              <w:rPr>
                <w:rFonts w:eastAsia="華康細圓體"/>
                <w:sz w:val="28"/>
                <w:szCs w:val="28"/>
              </w:rPr>
              <w:t>據</w:t>
            </w:r>
          </w:p>
        </w:tc>
      </w:tr>
    </w:tbl>
    <w:p w:rsidR="002F69C4" w:rsidRDefault="002F69C4" w:rsidP="002F69C4"/>
    <w:p w:rsidR="00151C87" w:rsidRPr="0043530A" w:rsidRDefault="00151C87" w:rsidP="002F69C4"/>
    <w:p w:rsidR="002F69C4" w:rsidRPr="0043530A" w:rsidRDefault="002F69C4" w:rsidP="002F69C4"/>
    <w:p w:rsidR="002F69C4" w:rsidRPr="0043530A" w:rsidRDefault="002F69C4" w:rsidP="002F69C4"/>
    <w:p w:rsidR="002F69C4" w:rsidRPr="0043530A" w:rsidRDefault="002F69C4" w:rsidP="002F69C4"/>
    <w:p w:rsidR="002F69C4" w:rsidRPr="0043530A" w:rsidRDefault="002F69C4" w:rsidP="002F69C4">
      <w:pPr>
        <w:snapToGrid w:val="0"/>
        <w:spacing w:line="460" w:lineRule="exact"/>
      </w:pPr>
    </w:p>
    <w:p w:rsidR="00F76098" w:rsidRPr="00B43CFB" w:rsidRDefault="00F76098" w:rsidP="002F69C4">
      <w:pPr>
        <w:snapToGrid w:val="0"/>
        <w:spacing w:afterLines="30" w:after="108"/>
        <w:ind w:leftChars="-177" w:left="71" w:hangingChars="177" w:hanging="496"/>
        <w:rPr>
          <w:rFonts w:eastAsia="華康特粗楷體"/>
          <w:sz w:val="28"/>
          <w:szCs w:val="28"/>
        </w:rPr>
      </w:pPr>
    </w:p>
    <w:sectPr w:rsidR="00F76098" w:rsidRPr="00B43CFB" w:rsidSect="00703D44">
      <w:headerReference w:type="default" r:id="rId8"/>
      <w:footerReference w:type="even" r:id="rId9"/>
      <w:footerReference w:type="default" r:id="rId10"/>
      <w:pgSz w:w="11907" w:h="16840" w:code="9"/>
      <w:pgMar w:top="567" w:right="1106" w:bottom="539" w:left="1276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73" w:rsidRDefault="00E02473">
      <w:r>
        <w:separator/>
      </w:r>
    </w:p>
  </w:endnote>
  <w:endnote w:type="continuationSeparator" w:id="0">
    <w:p w:rsidR="00E02473" w:rsidRDefault="00E0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1" w:rsidRDefault="007E4C11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C11" w:rsidRDefault="007E4C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1" w:rsidRDefault="007E4C11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3852">
      <w:rPr>
        <w:rStyle w:val="a6"/>
        <w:noProof/>
      </w:rPr>
      <w:t>- 2 -</w:t>
    </w:r>
    <w:r>
      <w:rPr>
        <w:rStyle w:val="a6"/>
      </w:rPr>
      <w:fldChar w:fldCharType="end"/>
    </w:r>
  </w:p>
  <w:p w:rsidR="007E4C11" w:rsidRDefault="007E4C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73" w:rsidRDefault="00E02473">
      <w:r>
        <w:separator/>
      </w:r>
    </w:p>
  </w:footnote>
  <w:footnote w:type="continuationSeparator" w:id="0">
    <w:p w:rsidR="00E02473" w:rsidRDefault="00E0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1" w:rsidRPr="008E6C54" w:rsidRDefault="007E4C11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5D3F73FA"/>
    <w:multiLevelType w:val="hybridMultilevel"/>
    <w:tmpl w:val="3DE26372"/>
    <w:lvl w:ilvl="0" w:tplc="90EEA49A">
      <w:start w:val="1"/>
      <w:numFmt w:val="decimal"/>
      <w:lvlText w:val="%1."/>
      <w:lvlJc w:val="left"/>
      <w:pPr>
        <w:ind w:left="59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  <w:rPr>
        <w:rFonts w:cs="Times New Roman"/>
      </w:rPr>
    </w:lvl>
  </w:abstractNum>
  <w:abstractNum w:abstractNumId="3">
    <w:nsid w:val="5EEA0C5A"/>
    <w:multiLevelType w:val="hybridMultilevel"/>
    <w:tmpl w:val="24845B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6C2145"/>
    <w:multiLevelType w:val="hybridMultilevel"/>
    <w:tmpl w:val="979CD71E"/>
    <w:lvl w:ilvl="0" w:tplc="6278EA64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35"/>
    <w:rsid w:val="0000486D"/>
    <w:rsid w:val="00015273"/>
    <w:rsid w:val="00022960"/>
    <w:rsid w:val="00026FF3"/>
    <w:rsid w:val="00051584"/>
    <w:rsid w:val="0005190F"/>
    <w:rsid w:val="00054A86"/>
    <w:rsid w:val="00055501"/>
    <w:rsid w:val="00056072"/>
    <w:rsid w:val="00072213"/>
    <w:rsid w:val="00085FFA"/>
    <w:rsid w:val="00090DF9"/>
    <w:rsid w:val="0009736A"/>
    <w:rsid w:val="000E33A2"/>
    <w:rsid w:val="000E523B"/>
    <w:rsid w:val="001030A4"/>
    <w:rsid w:val="001065F8"/>
    <w:rsid w:val="00111987"/>
    <w:rsid w:val="0011586A"/>
    <w:rsid w:val="00146EBA"/>
    <w:rsid w:val="001502F1"/>
    <w:rsid w:val="00151C87"/>
    <w:rsid w:val="001617B8"/>
    <w:rsid w:val="00161925"/>
    <w:rsid w:val="00164C86"/>
    <w:rsid w:val="00170E19"/>
    <w:rsid w:val="0018518B"/>
    <w:rsid w:val="00186732"/>
    <w:rsid w:val="00190D9B"/>
    <w:rsid w:val="001A2467"/>
    <w:rsid w:val="001A7650"/>
    <w:rsid w:val="001D34FE"/>
    <w:rsid w:val="001D41DE"/>
    <w:rsid w:val="001D5639"/>
    <w:rsid w:val="001E0490"/>
    <w:rsid w:val="001F6BBB"/>
    <w:rsid w:val="0020411F"/>
    <w:rsid w:val="0020649F"/>
    <w:rsid w:val="00207A72"/>
    <w:rsid w:val="002149D3"/>
    <w:rsid w:val="00221FA4"/>
    <w:rsid w:val="00231235"/>
    <w:rsid w:val="00233CEE"/>
    <w:rsid w:val="00247CE5"/>
    <w:rsid w:val="002558F7"/>
    <w:rsid w:val="0027025C"/>
    <w:rsid w:val="00276378"/>
    <w:rsid w:val="00282856"/>
    <w:rsid w:val="002918F1"/>
    <w:rsid w:val="002B4D80"/>
    <w:rsid w:val="002B737A"/>
    <w:rsid w:val="002D48D7"/>
    <w:rsid w:val="002E4230"/>
    <w:rsid w:val="002E5ABD"/>
    <w:rsid w:val="002F52EB"/>
    <w:rsid w:val="002F69C4"/>
    <w:rsid w:val="00305886"/>
    <w:rsid w:val="0032376B"/>
    <w:rsid w:val="003274F4"/>
    <w:rsid w:val="003310DC"/>
    <w:rsid w:val="00331271"/>
    <w:rsid w:val="00331A45"/>
    <w:rsid w:val="003355A5"/>
    <w:rsid w:val="00343CE3"/>
    <w:rsid w:val="0034479A"/>
    <w:rsid w:val="0035141D"/>
    <w:rsid w:val="0036653A"/>
    <w:rsid w:val="00367B9C"/>
    <w:rsid w:val="0037128D"/>
    <w:rsid w:val="00372D4A"/>
    <w:rsid w:val="00375F88"/>
    <w:rsid w:val="00376231"/>
    <w:rsid w:val="00390D2A"/>
    <w:rsid w:val="00390DFE"/>
    <w:rsid w:val="00392925"/>
    <w:rsid w:val="00393872"/>
    <w:rsid w:val="003A6ACF"/>
    <w:rsid w:val="003B61E3"/>
    <w:rsid w:val="003C02C6"/>
    <w:rsid w:val="003C73BC"/>
    <w:rsid w:val="003D442A"/>
    <w:rsid w:val="003E32ED"/>
    <w:rsid w:val="003F7E03"/>
    <w:rsid w:val="00400931"/>
    <w:rsid w:val="00410B3D"/>
    <w:rsid w:val="00416D31"/>
    <w:rsid w:val="0042288F"/>
    <w:rsid w:val="004245F0"/>
    <w:rsid w:val="0043530A"/>
    <w:rsid w:val="0044030B"/>
    <w:rsid w:val="004446CE"/>
    <w:rsid w:val="00451695"/>
    <w:rsid w:val="0046256C"/>
    <w:rsid w:val="00463366"/>
    <w:rsid w:val="00466748"/>
    <w:rsid w:val="00483567"/>
    <w:rsid w:val="0048447F"/>
    <w:rsid w:val="00497BE4"/>
    <w:rsid w:val="004A19D8"/>
    <w:rsid w:val="004A2DEC"/>
    <w:rsid w:val="004A52AA"/>
    <w:rsid w:val="004B3E5E"/>
    <w:rsid w:val="004D53DE"/>
    <w:rsid w:val="004D7917"/>
    <w:rsid w:val="004F1CE5"/>
    <w:rsid w:val="005304E4"/>
    <w:rsid w:val="00532F16"/>
    <w:rsid w:val="00541CC5"/>
    <w:rsid w:val="0055182D"/>
    <w:rsid w:val="00554589"/>
    <w:rsid w:val="00556359"/>
    <w:rsid w:val="00563A94"/>
    <w:rsid w:val="00576929"/>
    <w:rsid w:val="00577F5A"/>
    <w:rsid w:val="0058354B"/>
    <w:rsid w:val="005909DB"/>
    <w:rsid w:val="00592744"/>
    <w:rsid w:val="005B0EDE"/>
    <w:rsid w:val="005C062E"/>
    <w:rsid w:val="005C28A6"/>
    <w:rsid w:val="005C7C37"/>
    <w:rsid w:val="005D3B1E"/>
    <w:rsid w:val="005E0F1A"/>
    <w:rsid w:val="005E1861"/>
    <w:rsid w:val="00607F5F"/>
    <w:rsid w:val="00610373"/>
    <w:rsid w:val="00621731"/>
    <w:rsid w:val="00623D7D"/>
    <w:rsid w:val="00624E14"/>
    <w:rsid w:val="0063091E"/>
    <w:rsid w:val="006355B0"/>
    <w:rsid w:val="00667383"/>
    <w:rsid w:val="006673E9"/>
    <w:rsid w:val="00674424"/>
    <w:rsid w:val="00677A72"/>
    <w:rsid w:val="0068181B"/>
    <w:rsid w:val="00685109"/>
    <w:rsid w:val="00685E1B"/>
    <w:rsid w:val="006A0207"/>
    <w:rsid w:val="006A1D58"/>
    <w:rsid w:val="006A7972"/>
    <w:rsid w:val="006B3CA8"/>
    <w:rsid w:val="006B4774"/>
    <w:rsid w:val="006B5B0C"/>
    <w:rsid w:val="006D3110"/>
    <w:rsid w:val="006D3FA4"/>
    <w:rsid w:val="006E24CC"/>
    <w:rsid w:val="00703D44"/>
    <w:rsid w:val="00711979"/>
    <w:rsid w:val="00723BB3"/>
    <w:rsid w:val="00731593"/>
    <w:rsid w:val="00733E65"/>
    <w:rsid w:val="007512FE"/>
    <w:rsid w:val="00752458"/>
    <w:rsid w:val="00761878"/>
    <w:rsid w:val="0077262E"/>
    <w:rsid w:val="0078020E"/>
    <w:rsid w:val="00780D12"/>
    <w:rsid w:val="00792B8B"/>
    <w:rsid w:val="007B1528"/>
    <w:rsid w:val="007B7532"/>
    <w:rsid w:val="007C22D5"/>
    <w:rsid w:val="007C450D"/>
    <w:rsid w:val="007D7DC8"/>
    <w:rsid w:val="007E4C11"/>
    <w:rsid w:val="007F3560"/>
    <w:rsid w:val="007F39E3"/>
    <w:rsid w:val="007F6757"/>
    <w:rsid w:val="00803381"/>
    <w:rsid w:val="008160B7"/>
    <w:rsid w:val="00843852"/>
    <w:rsid w:val="00853A98"/>
    <w:rsid w:val="00853B0F"/>
    <w:rsid w:val="008563D8"/>
    <w:rsid w:val="0086240F"/>
    <w:rsid w:val="00870862"/>
    <w:rsid w:val="00875CD7"/>
    <w:rsid w:val="00880709"/>
    <w:rsid w:val="00891282"/>
    <w:rsid w:val="00891F55"/>
    <w:rsid w:val="008942C6"/>
    <w:rsid w:val="008A12AC"/>
    <w:rsid w:val="008A63A8"/>
    <w:rsid w:val="008C176C"/>
    <w:rsid w:val="008C309C"/>
    <w:rsid w:val="008D514F"/>
    <w:rsid w:val="008D5630"/>
    <w:rsid w:val="008D6485"/>
    <w:rsid w:val="008E7363"/>
    <w:rsid w:val="008F2185"/>
    <w:rsid w:val="008F3211"/>
    <w:rsid w:val="00915CF3"/>
    <w:rsid w:val="009217CB"/>
    <w:rsid w:val="009369C2"/>
    <w:rsid w:val="00945237"/>
    <w:rsid w:val="00947444"/>
    <w:rsid w:val="00947EC9"/>
    <w:rsid w:val="009500F5"/>
    <w:rsid w:val="009510B5"/>
    <w:rsid w:val="00965B71"/>
    <w:rsid w:val="0098595E"/>
    <w:rsid w:val="0099437C"/>
    <w:rsid w:val="009A2D73"/>
    <w:rsid w:val="009B48BE"/>
    <w:rsid w:val="009B571B"/>
    <w:rsid w:val="009B5F9F"/>
    <w:rsid w:val="009B6350"/>
    <w:rsid w:val="009C3A6D"/>
    <w:rsid w:val="009C4A3E"/>
    <w:rsid w:val="009D0497"/>
    <w:rsid w:val="009D3A26"/>
    <w:rsid w:val="009E082E"/>
    <w:rsid w:val="009E4F0C"/>
    <w:rsid w:val="009F3A52"/>
    <w:rsid w:val="00A02651"/>
    <w:rsid w:val="00A03ED1"/>
    <w:rsid w:val="00A07262"/>
    <w:rsid w:val="00A12C22"/>
    <w:rsid w:val="00A1508C"/>
    <w:rsid w:val="00A477BC"/>
    <w:rsid w:val="00A50ABB"/>
    <w:rsid w:val="00A57F15"/>
    <w:rsid w:val="00A637FC"/>
    <w:rsid w:val="00A73873"/>
    <w:rsid w:val="00A76708"/>
    <w:rsid w:val="00A86498"/>
    <w:rsid w:val="00AA03EE"/>
    <w:rsid w:val="00AA237B"/>
    <w:rsid w:val="00AC41EA"/>
    <w:rsid w:val="00AD4864"/>
    <w:rsid w:val="00AD64EA"/>
    <w:rsid w:val="00AD6589"/>
    <w:rsid w:val="00AE231F"/>
    <w:rsid w:val="00AF74BA"/>
    <w:rsid w:val="00B0140F"/>
    <w:rsid w:val="00B07FA2"/>
    <w:rsid w:val="00B17251"/>
    <w:rsid w:val="00B21EE5"/>
    <w:rsid w:val="00B24EA0"/>
    <w:rsid w:val="00B31E8F"/>
    <w:rsid w:val="00B3709A"/>
    <w:rsid w:val="00B43CFB"/>
    <w:rsid w:val="00B46C4E"/>
    <w:rsid w:val="00B52F23"/>
    <w:rsid w:val="00B54115"/>
    <w:rsid w:val="00B65508"/>
    <w:rsid w:val="00B72E6F"/>
    <w:rsid w:val="00B732EB"/>
    <w:rsid w:val="00B85517"/>
    <w:rsid w:val="00B92A88"/>
    <w:rsid w:val="00B938CB"/>
    <w:rsid w:val="00B93F9C"/>
    <w:rsid w:val="00B95BB5"/>
    <w:rsid w:val="00B964DD"/>
    <w:rsid w:val="00BD5D02"/>
    <w:rsid w:val="00BD61D7"/>
    <w:rsid w:val="00BD6BA3"/>
    <w:rsid w:val="00BD7BFF"/>
    <w:rsid w:val="00BE1639"/>
    <w:rsid w:val="00BE3B26"/>
    <w:rsid w:val="00BF638D"/>
    <w:rsid w:val="00C144E5"/>
    <w:rsid w:val="00C15965"/>
    <w:rsid w:val="00C212CC"/>
    <w:rsid w:val="00C214B0"/>
    <w:rsid w:val="00C23884"/>
    <w:rsid w:val="00C31830"/>
    <w:rsid w:val="00C31EEC"/>
    <w:rsid w:val="00C32532"/>
    <w:rsid w:val="00C474B8"/>
    <w:rsid w:val="00C55D11"/>
    <w:rsid w:val="00C608A3"/>
    <w:rsid w:val="00C65D46"/>
    <w:rsid w:val="00CA0790"/>
    <w:rsid w:val="00CA48C7"/>
    <w:rsid w:val="00CC34C5"/>
    <w:rsid w:val="00CC7825"/>
    <w:rsid w:val="00CC7CBD"/>
    <w:rsid w:val="00CD2D25"/>
    <w:rsid w:val="00CF4A3E"/>
    <w:rsid w:val="00D234D9"/>
    <w:rsid w:val="00D23DD8"/>
    <w:rsid w:val="00D508B3"/>
    <w:rsid w:val="00D50AA9"/>
    <w:rsid w:val="00D5779D"/>
    <w:rsid w:val="00D6323C"/>
    <w:rsid w:val="00D64412"/>
    <w:rsid w:val="00D65520"/>
    <w:rsid w:val="00D66CFB"/>
    <w:rsid w:val="00D765BC"/>
    <w:rsid w:val="00D81668"/>
    <w:rsid w:val="00D81BCA"/>
    <w:rsid w:val="00D854E5"/>
    <w:rsid w:val="00D86677"/>
    <w:rsid w:val="00D87EBC"/>
    <w:rsid w:val="00D92D6D"/>
    <w:rsid w:val="00DA064A"/>
    <w:rsid w:val="00DA1877"/>
    <w:rsid w:val="00DA2B8D"/>
    <w:rsid w:val="00DA3168"/>
    <w:rsid w:val="00DA3A67"/>
    <w:rsid w:val="00DA44F0"/>
    <w:rsid w:val="00DA4ECB"/>
    <w:rsid w:val="00DA613A"/>
    <w:rsid w:val="00DA7043"/>
    <w:rsid w:val="00DD02AF"/>
    <w:rsid w:val="00DD5648"/>
    <w:rsid w:val="00DD6B8B"/>
    <w:rsid w:val="00DD76B3"/>
    <w:rsid w:val="00DF65A1"/>
    <w:rsid w:val="00E00C16"/>
    <w:rsid w:val="00E01D0E"/>
    <w:rsid w:val="00E02473"/>
    <w:rsid w:val="00E051C9"/>
    <w:rsid w:val="00E1750C"/>
    <w:rsid w:val="00E201E6"/>
    <w:rsid w:val="00E2320B"/>
    <w:rsid w:val="00E32F04"/>
    <w:rsid w:val="00E36E70"/>
    <w:rsid w:val="00E47DB8"/>
    <w:rsid w:val="00E50D94"/>
    <w:rsid w:val="00E55254"/>
    <w:rsid w:val="00E560A3"/>
    <w:rsid w:val="00E63BD5"/>
    <w:rsid w:val="00E769DF"/>
    <w:rsid w:val="00E97EC4"/>
    <w:rsid w:val="00EA1002"/>
    <w:rsid w:val="00EA5C7A"/>
    <w:rsid w:val="00EB05E2"/>
    <w:rsid w:val="00EB1377"/>
    <w:rsid w:val="00EC2FBD"/>
    <w:rsid w:val="00ED6A18"/>
    <w:rsid w:val="00EE4598"/>
    <w:rsid w:val="00EF4AA2"/>
    <w:rsid w:val="00EF65C0"/>
    <w:rsid w:val="00F14784"/>
    <w:rsid w:val="00F147E1"/>
    <w:rsid w:val="00F20FF5"/>
    <w:rsid w:val="00F2392B"/>
    <w:rsid w:val="00F328C5"/>
    <w:rsid w:val="00F42D0F"/>
    <w:rsid w:val="00F4769B"/>
    <w:rsid w:val="00F47C25"/>
    <w:rsid w:val="00F61277"/>
    <w:rsid w:val="00F70939"/>
    <w:rsid w:val="00F70FA8"/>
    <w:rsid w:val="00F75785"/>
    <w:rsid w:val="00F76098"/>
    <w:rsid w:val="00F77527"/>
    <w:rsid w:val="00F843D7"/>
    <w:rsid w:val="00F87E95"/>
    <w:rsid w:val="00F90032"/>
    <w:rsid w:val="00F910C6"/>
    <w:rsid w:val="00F92A9D"/>
    <w:rsid w:val="00F94C9C"/>
    <w:rsid w:val="00FA5C31"/>
    <w:rsid w:val="00FA7303"/>
    <w:rsid w:val="00FB24B2"/>
    <w:rsid w:val="00FC3157"/>
    <w:rsid w:val="00FD2096"/>
    <w:rsid w:val="00FD4D2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23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15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23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15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1146</Words>
  <Characters>346</Characters>
  <Application>Microsoft Office Word</Application>
  <DocSecurity>0</DocSecurity>
  <Lines>2</Lines>
  <Paragraphs>2</Paragraphs>
  <ScaleCrop>false</ScaleCrop>
  <Company>CMT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mei</cp:lastModifiedBy>
  <cp:revision>97</cp:revision>
  <cp:lastPrinted>2017-05-02T03:24:00Z</cp:lastPrinted>
  <dcterms:created xsi:type="dcterms:W3CDTF">2017-01-12T02:54:00Z</dcterms:created>
  <dcterms:modified xsi:type="dcterms:W3CDTF">2017-05-04T01:46:00Z</dcterms:modified>
</cp:coreProperties>
</file>