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C94D" w14:textId="1FDD9362" w:rsidR="002F287E" w:rsidRPr="006524BC" w:rsidRDefault="002F287E" w:rsidP="003B2568">
      <w:pPr>
        <w:adjustRightInd w:val="0"/>
        <w:snapToGrid w:val="0"/>
        <w:spacing w:beforeLines="50" w:before="180" w:line="400" w:lineRule="exact"/>
        <w:jc w:val="center"/>
        <w:rPr>
          <w:rFonts w:ascii="宋體-簡" w:eastAsia="宋體-簡" w:hAnsi="宋體-簡"/>
          <w:color w:val="000000" w:themeColor="text1"/>
          <w:sz w:val="36"/>
          <w:szCs w:val="36"/>
        </w:rPr>
      </w:pPr>
      <w:r w:rsidRPr="006524BC">
        <w:rPr>
          <w:rFonts w:ascii="宋體-簡" w:eastAsia="宋體-簡" w:hAnsi="宋體-簡" w:hint="eastAsia"/>
          <w:color w:val="000000" w:themeColor="text1"/>
          <w:sz w:val="36"/>
          <w:szCs w:val="36"/>
        </w:rPr>
        <w:t>耶穌如何活化上帝的教會</w:t>
      </w:r>
      <w:r w:rsidRPr="006524BC">
        <w:rPr>
          <w:rFonts w:ascii="宋體-簡" w:eastAsia="宋體-簡" w:hAnsi="宋體-簡"/>
          <w:b/>
          <w:bCs/>
          <w:i/>
          <w:iCs/>
          <w:color w:val="000000" w:themeColor="text1"/>
          <w:sz w:val="36"/>
          <w:szCs w:val="36"/>
        </w:rPr>
        <w:t>WWJD</w:t>
      </w:r>
    </w:p>
    <w:p w14:paraId="7A4F572F" w14:textId="2E1DA867" w:rsidR="00831CB4" w:rsidRPr="006524BC" w:rsidRDefault="002A7C81" w:rsidP="00734E2B">
      <w:pPr>
        <w:adjustRightInd w:val="0"/>
        <w:snapToGrid w:val="0"/>
        <w:spacing w:beforeLines="50" w:before="180" w:line="400" w:lineRule="exact"/>
        <w:jc w:val="center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建立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返璞歸真的教會</w:t>
      </w:r>
    </w:p>
    <w:p w14:paraId="5F10C18B" w14:textId="67C83369" w:rsidR="00444E42" w:rsidRPr="006524BC" w:rsidRDefault="00444E42" w:rsidP="00B516AA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引言：</w:t>
      </w:r>
      <w:r w:rsidR="002670C6" w:rsidRPr="006524BC">
        <w:rPr>
          <w:rFonts w:ascii="Heiti SC Medium" w:eastAsia="Heiti SC Medium" w:hAnsi="Heiti SC Medium" w:hint="eastAsia"/>
          <w:color w:val="000000" w:themeColor="text1"/>
        </w:rPr>
        <w:t>一起建立引爆趨勢的教會</w:t>
      </w:r>
      <w:r w:rsidR="002670C6" w:rsidRPr="006524BC">
        <w:rPr>
          <w:rFonts w:ascii="宋體-簡" w:eastAsia="宋體-簡" w:hAnsi="宋體-簡" w:hint="eastAsia"/>
          <w:color w:val="000000" w:themeColor="text1"/>
        </w:rPr>
        <w:t>（</w:t>
      </w:r>
      <w:r w:rsidR="002670C6" w:rsidRPr="006524BC">
        <w:rPr>
          <w:rFonts w:ascii="宋體-簡" w:eastAsia="宋體-簡" w:hAnsi="宋體-簡"/>
          <w:color w:val="000000" w:themeColor="text1"/>
        </w:rPr>
        <w:t>The Tipping Point）</w:t>
      </w:r>
    </w:p>
    <w:p w14:paraId="65F05494" w14:textId="7EE4B88D" w:rsidR="00734E2B" w:rsidRPr="006524BC" w:rsidRDefault="00734E2B" w:rsidP="00B516AA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『</w:t>
      </w:r>
      <w:r w:rsidR="00831CB4" w:rsidRPr="006524BC">
        <w:rPr>
          <w:rFonts w:ascii="Heiti SC Medium" w:eastAsia="Heiti SC Medium" w:hAnsi="Heiti SC Medium" w:hint="eastAsia"/>
          <w:color w:val="000000" w:themeColor="text1"/>
        </w:rPr>
        <w:t>我們的</w:t>
      </w:r>
      <w:r w:rsidRPr="006524BC">
        <w:rPr>
          <w:rFonts w:ascii="Heiti SC Medium" w:eastAsia="Heiti SC Medium" w:hAnsi="Heiti SC Medium" w:hint="eastAsia"/>
          <w:color w:val="000000" w:themeColor="text1"/>
        </w:rPr>
        <w:t>聯</w:t>
      </w:r>
      <w:r w:rsidR="00831CB4" w:rsidRPr="006524BC">
        <w:rPr>
          <w:rFonts w:ascii="Heiti SC Medium" w:eastAsia="Heiti SC Medium" w:hAnsi="Heiti SC Medium" w:hint="eastAsia"/>
          <w:color w:val="000000" w:themeColor="text1"/>
        </w:rPr>
        <w:t>結</w:t>
      </w:r>
      <w:r w:rsidRPr="006524BC">
        <w:rPr>
          <w:rFonts w:ascii="Heiti SC Medium" w:eastAsia="Heiti SC Medium" w:hAnsi="Heiti SC Medium" w:hint="eastAsia"/>
          <w:color w:val="000000" w:themeColor="text1"/>
        </w:rPr>
        <w:t>』是</w:t>
      </w:r>
      <w:r w:rsidR="00831CB4" w:rsidRPr="006524BC">
        <w:rPr>
          <w:rFonts w:ascii="Heiti SC Medium" w:eastAsia="Heiti SC Medium" w:hAnsi="Heiti SC Medium" w:hint="eastAsia"/>
          <w:color w:val="000000" w:themeColor="text1"/>
        </w:rPr>
        <w:t>神的奧蹟</w:t>
      </w:r>
      <w:r w:rsidRPr="006524BC">
        <w:rPr>
          <w:rFonts w:ascii="Heiti SC Medium" w:eastAsia="Heiti SC Medium" w:hAnsi="Heiti SC Medium" w:hint="eastAsia"/>
          <w:color w:val="000000" w:themeColor="text1"/>
        </w:rPr>
        <w:t>，是信仰團契生命的傳承。</w:t>
      </w:r>
      <w:r w:rsidR="00FE7038" w:rsidRPr="006524BC">
        <w:rPr>
          <w:rFonts w:ascii="宋體-簡" w:eastAsia="宋體-簡" w:hAnsi="宋體-簡" w:hint="eastAsia"/>
          <w:color w:val="000000" w:themeColor="text1"/>
        </w:rPr>
        <w:t>讓我們</w:t>
      </w:r>
      <w:r w:rsidRPr="006524BC">
        <w:rPr>
          <w:rFonts w:ascii="宋體-簡" w:eastAsia="宋體-簡" w:hAnsi="宋體-簡" w:hint="eastAsia"/>
          <w:color w:val="000000" w:themeColor="text1"/>
        </w:rPr>
        <w:t>一起信仰告白、一起生活見證、將一起參與上帝國度性的工作。</w:t>
      </w:r>
    </w:p>
    <w:p w14:paraId="312220B1" w14:textId="77777777" w:rsidR="0058595A" w:rsidRPr="006524BC" w:rsidRDefault="007B483A" w:rsidP="00B516AA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我深深的感謝上帝讓我在</w:t>
      </w:r>
      <w:r w:rsidRPr="006524BC">
        <w:rPr>
          <w:rFonts w:ascii="Heiti SC Medium" w:eastAsia="Heiti SC Medium" w:hAnsi="Heiti SC Medium"/>
          <w:color w:val="000000" w:themeColor="text1"/>
        </w:rPr>
        <w:t>PCT</w:t>
      </w:r>
      <w:r w:rsidRPr="006524BC">
        <w:rPr>
          <w:rFonts w:ascii="Heiti SC Medium" w:eastAsia="Heiti SC Medium" w:hAnsi="Heiti SC Medium" w:hint="eastAsia"/>
          <w:color w:val="000000" w:themeColor="text1"/>
        </w:rPr>
        <w:t>長大與服事，我深深覺的</w:t>
      </w:r>
      <w:r w:rsidRPr="006524BC">
        <w:rPr>
          <w:rFonts w:ascii="Heiti SC Medium" w:eastAsia="Heiti SC Medium" w:hAnsi="Heiti SC Medium"/>
          <w:color w:val="000000" w:themeColor="text1"/>
        </w:rPr>
        <w:t>PCT</w:t>
      </w:r>
      <w:r w:rsidRPr="006524BC">
        <w:rPr>
          <w:rFonts w:ascii="Heiti SC Medium" w:eastAsia="Heiti SC Medium" w:hAnsi="Heiti SC Medium" w:hint="eastAsia"/>
          <w:color w:val="000000" w:themeColor="text1"/>
        </w:rPr>
        <w:t>的獨特性。</w:t>
      </w:r>
      <w:r w:rsidR="00734E2B" w:rsidRPr="006524BC">
        <w:rPr>
          <w:rFonts w:ascii="宋體-簡" w:eastAsia="宋體-簡" w:hAnsi="宋體-簡" w:hint="eastAsia"/>
          <w:color w:val="000000" w:themeColor="text1"/>
        </w:rPr>
        <w:t>讚嘆長老會及改革宗</w:t>
      </w:r>
      <w:r w:rsidRPr="006524BC">
        <w:rPr>
          <w:rFonts w:ascii="宋體-簡" w:eastAsia="宋體-簡" w:hAnsi="宋體-簡" w:hint="eastAsia"/>
          <w:color w:val="000000" w:themeColor="text1"/>
        </w:rPr>
        <w:t>深邃獨特的神學傳統</w:t>
      </w:r>
      <w:r w:rsidR="00734E2B" w:rsidRPr="006524BC">
        <w:rPr>
          <w:rFonts w:ascii="宋體-簡" w:eastAsia="宋體-簡" w:hAnsi="宋體-簡" w:hint="eastAsia"/>
          <w:color w:val="000000" w:themeColor="text1"/>
        </w:rPr>
        <w:t>，我也相信</w:t>
      </w:r>
      <w:r w:rsidRPr="006524BC">
        <w:rPr>
          <w:rFonts w:ascii="宋體-簡" w:eastAsia="宋體-簡" w:hAnsi="宋體-簡"/>
          <w:color w:val="000000" w:themeColor="text1"/>
        </w:rPr>
        <w:t>PCT</w:t>
      </w:r>
      <w:r w:rsidRPr="006524BC">
        <w:rPr>
          <w:rFonts w:ascii="宋體-簡" w:eastAsia="宋體-簡" w:hAnsi="宋體-簡" w:hint="eastAsia"/>
          <w:color w:val="000000" w:themeColor="text1"/>
        </w:rPr>
        <w:t>是上帝</w:t>
      </w:r>
      <w:r w:rsidR="00FE7038" w:rsidRPr="006524BC">
        <w:rPr>
          <w:rFonts w:ascii="宋體-簡" w:eastAsia="宋體-簡" w:hAnsi="宋體-簡" w:hint="eastAsia"/>
          <w:color w:val="000000" w:themeColor="text1"/>
        </w:rPr>
        <w:t>擺</w:t>
      </w:r>
      <w:r w:rsidRPr="006524BC">
        <w:rPr>
          <w:rFonts w:ascii="宋體-簡" w:eastAsia="宋體-簡" w:hAnsi="宋體-簡" w:hint="eastAsia"/>
          <w:color w:val="000000" w:themeColor="text1"/>
        </w:rPr>
        <w:t>在當代普世教會中的五餅二魚</w:t>
      </w:r>
      <w:r w:rsidR="00734E2B" w:rsidRPr="006524BC">
        <w:rPr>
          <w:rFonts w:ascii="宋體-簡" w:eastAsia="宋體-簡" w:hAnsi="宋體-簡" w:hint="eastAsia"/>
          <w:color w:val="000000" w:themeColor="text1"/>
        </w:rPr>
        <w:t>（有其獨特的價值</w:t>
      </w:r>
      <w:r w:rsidR="00FE7038" w:rsidRPr="006524BC">
        <w:rPr>
          <w:rFonts w:ascii="宋體-簡" w:eastAsia="宋體-簡" w:hAnsi="宋體-簡" w:hint="eastAsia"/>
          <w:color w:val="000000" w:themeColor="text1"/>
        </w:rPr>
        <w:t>、有奇妙的可能性</w:t>
      </w:r>
      <w:r w:rsidR="00734E2B" w:rsidRPr="006524BC">
        <w:rPr>
          <w:rFonts w:ascii="宋體-簡" w:eastAsia="宋體-簡" w:hAnsi="宋體-簡" w:hint="eastAsia"/>
          <w:color w:val="000000" w:themeColor="text1"/>
        </w:rPr>
        <w:t>）</w:t>
      </w:r>
      <w:r w:rsidRPr="006524BC">
        <w:rPr>
          <w:rFonts w:ascii="宋體-簡" w:eastAsia="宋體-簡" w:hAnsi="宋體-簡" w:hint="eastAsia"/>
          <w:color w:val="000000" w:themeColor="text1"/>
        </w:rPr>
        <w:t>。</w:t>
      </w:r>
    </w:p>
    <w:p w14:paraId="3D339057" w14:textId="19853BC3" w:rsidR="00444E42" w:rsidRPr="006524BC" w:rsidRDefault="007B483A" w:rsidP="00B516AA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今日的課題</w:t>
      </w:r>
      <w:r w:rsidR="00734E2B" w:rsidRPr="006524BC">
        <w:rPr>
          <w:rFonts w:ascii="Heiti SC Medium" w:eastAsia="Heiti SC Medium" w:hAnsi="Heiti SC Medium" w:hint="eastAsia"/>
          <w:color w:val="000000" w:themeColor="text1"/>
        </w:rPr>
        <w:t>省思『組織改造、教會再發展』</w:t>
      </w:r>
      <w:r w:rsidRPr="006524BC">
        <w:rPr>
          <w:rFonts w:ascii="Heiti SC Medium" w:eastAsia="Heiti SC Medium" w:hAnsi="Heiti SC Medium" w:hint="eastAsia"/>
          <w:color w:val="000000" w:themeColor="text1"/>
        </w:rPr>
        <w:t>？</w:t>
      </w:r>
      <w:r w:rsidR="006165C0" w:rsidRPr="006524BC">
        <w:rPr>
          <w:rFonts w:ascii="宋體-簡" w:eastAsia="宋體-簡" w:hAnsi="宋體-簡" w:hint="eastAsia"/>
          <w:color w:val="000000" w:themeColor="text1"/>
        </w:rPr>
        <w:t>眾教會牧長，</w:t>
      </w:r>
      <w:r w:rsidRPr="006524BC">
        <w:rPr>
          <w:rFonts w:ascii="宋體-簡" w:eastAsia="宋體-簡" w:hAnsi="宋體-簡" w:hint="eastAsia"/>
          <w:color w:val="000000" w:themeColor="text1"/>
        </w:rPr>
        <w:t>當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如何在俗世世界中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，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鼓舞一種充滿靈性與神學反省的風氣！</w:t>
      </w:r>
      <w:r w:rsidRPr="006524BC">
        <w:rPr>
          <w:rFonts w:ascii="宋體-簡" w:eastAsia="宋體-簡" w:hAnsi="宋體-簡" w:hint="eastAsia"/>
          <w:color w:val="000000" w:themeColor="text1"/>
        </w:rPr>
        <w:t>如何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在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神學反省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中，釐清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「組織神學、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活化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制度」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，</w:t>
      </w:r>
      <w:r w:rsidR="00B14961" w:rsidRPr="006524BC">
        <w:rPr>
          <w:rFonts w:ascii="宋體-簡" w:eastAsia="宋體-簡" w:hAnsi="宋體-簡" w:hint="eastAsia"/>
          <w:color w:val="000000" w:themeColor="text1"/>
        </w:rPr>
        <w:t>又能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敏銳的洞察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『教社的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需求、目標與方向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』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。</w:t>
      </w:r>
    </w:p>
    <w:p w14:paraId="27525A0B" w14:textId="01B50FCA" w:rsidR="0058595A" w:rsidRPr="006524BC" w:rsidRDefault="0058595A" w:rsidP="00B516AA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我們需要：認識</w:t>
      </w:r>
      <w:r w:rsidRPr="006524BC">
        <w:rPr>
          <w:rFonts w:ascii="Heiti SC Medium" w:eastAsia="Heiti SC Medium" w:hAnsi="Heiti SC Medium"/>
          <w:color w:val="000000" w:themeColor="text1"/>
        </w:rPr>
        <w:t>PCT</w:t>
      </w:r>
      <w:r w:rsidRPr="006524BC">
        <w:rPr>
          <w:rFonts w:ascii="Heiti SC Medium" w:eastAsia="Heiti SC Medium" w:hAnsi="Heiti SC Medium" w:hint="eastAsia"/>
          <w:color w:val="000000" w:themeColor="text1"/>
        </w:rPr>
        <w:t>的自我圖像、建立返璞歸真的教會</w:t>
      </w:r>
    </w:p>
    <w:p w14:paraId="0530F3F6" w14:textId="428E9E59" w:rsidR="003B2568" w:rsidRPr="006524BC" w:rsidRDefault="003B2568" w:rsidP="00B516AA">
      <w:pPr>
        <w:pStyle w:val="a3"/>
        <w:numPr>
          <w:ilvl w:val="0"/>
          <w:numId w:val="19"/>
        </w:numPr>
        <w:spacing w:beforeLines="100" w:before="360" w:line="400" w:lineRule="exact"/>
        <w:ind w:leftChars="0"/>
        <w:rPr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耶穌</w:t>
      </w:r>
      <w:r w:rsidR="002F287E" w:rsidRPr="006524BC">
        <w:rPr>
          <w:rFonts w:ascii="Heiti SC Medium" w:eastAsia="Heiti SC Medium" w:hAnsi="Heiti SC Medium" w:hint="eastAsia"/>
          <w:color w:val="000000" w:themeColor="text1"/>
        </w:rPr>
        <w:t>如何</w:t>
      </w:r>
      <w:r w:rsidRPr="006524BC">
        <w:rPr>
          <w:rFonts w:ascii="Heiti SC Medium" w:eastAsia="Heiti SC Medium" w:hAnsi="Heiti SC Medium" w:hint="eastAsia"/>
          <w:color w:val="000000" w:themeColor="text1"/>
        </w:rPr>
        <w:t>活化上帝的教會</w:t>
      </w:r>
      <w:r w:rsidR="002F287E" w:rsidRPr="006524BC">
        <w:rPr>
          <w:rFonts w:ascii="Heiti SC Medium" w:eastAsia="Heiti SC Medium" w:hAnsi="Heiti SC Medium" w:hint="eastAsia"/>
          <w:color w:val="000000" w:themeColor="text1"/>
        </w:rPr>
        <w:t>？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（</w:t>
      </w:r>
      <w:hyperlink r:id="rId7" w:tgtFrame="ref" w:history="1">
        <w:r w:rsidR="00E55F24" w:rsidRPr="006524BC">
          <w:rPr>
            <w:rStyle w:val="a4"/>
            <w:rFonts w:ascii="宋體-簡" w:eastAsia="宋體-簡" w:hAnsi="宋體-簡" w:hint="eastAsia"/>
            <w:color w:val="000000" w:themeColor="text1"/>
          </w:rPr>
          <w:t>太</w:t>
        </w:r>
        <w:r w:rsidR="00E55F24" w:rsidRPr="006524BC">
          <w:rPr>
            <w:rStyle w:val="a4"/>
            <w:rFonts w:ascii="宋體-簡" w:eastAsia="宋體-簡" w:hAnsi="宋體-簡"/>
            <w:color w:val="000000" w:themeColor="text1"/>
          </w:rPr>
          <w:t>21:12-16</w:t>
        </w:r>
      </w:hyperlink>
      <w:r w:rsidR="00E55F24" w:rsidRPr="006524BC">
        <w:rPr>
          <w:rFonts w:ascii="宋體-簡" w:eastAsia="宋體-簡" w:hAnsi="宋體-簡"/>
          <w:color w:val="000000" w:themeColor="text1"/>
        </w:rPr>
        <w:t xml:space="preserve"> </w:t>
      </w:r>
      <w:hyperlink r:id="rId8" w:anchor="hit" w:tgtFrame="READ" w:history="1">
        <w:r w:rsidR="00FE7038" w:rsidRPr="006524BC">
          <w:rPr>
            <w:rStyle w:val="a4"/>
            <w:rFonts w:ascii="宋體-簡" w:eastAsia="宋體-簡" w:hAnsi="宋體-簡" w:hint="eastAsia"/>
            <w:color w:val="000000" w:themeColor="text1"/>
          </w:rPr>
          <w:t>可11:1</w:t>
        </w:r>
        <w:r w:rsidR="00FE7038" w:rsidRPr="006524BC">
          <w:rPr>
            <w:rStyle w:val="a4"/>
            <w:rFonts w:ascii="宋體-簡" w:eastAsia="宋體-簡" w:hAnsi="宋體-簡"/>
            <w:color w:val="000000" w:themeColor="text1"/>
          </w:rPr>
          <w:t>5-17</w:t>
        </w:r>
      </w:hyperlink>
      <w:r w:rsidR="00E55F24" w:rsidRPr="006524BC">
        <w:rPr>
          <w:rFonts w:ascii="宋體-簡" w:eastAsia="宋體-簡" w:hAnsi="宋體-簡" w:hint="eastAsia"/>
          <w:color w:val="000000" w:themeColor="text1"/>
        </w:rPr>
        <w:t xml:space="preserve"> </w:t>
      </w:r>
      <w:hyperlink r:id="rId9" w:tgtFrame="ref" w:history="1">
        <w:r w:rsidR="00E55F24" w:rsidRPr="006524BC">
          <w:rPr>
            <w:rStyle w:val="a4"/>
            <w:rFonts w:ascii="宋體-簡" w:eastAsia="宋體-簡" w:hAnsi="宋體-簡" w:hint="eastAsia"/>
            <w:color w:val="000000" w:themeColor="text1"/>
          </w:rPr>
          <w:t>路</w:t>
        </w:r>
        <w:r w:rsidR="00E55F24" w:rsidRPr="006524BC">
          <w:rPr>
            <w:rStyle w:val="a4"/>
            <w:rFonts w:ascii="宋體-簡" w:eastAsia="宋體-簡" w:hAnsi="宋體-簡"/>
            <w:color w:val="000000" w:themeColor="text1"/>
          </w:rPr>
          <w:t>19:45</w:t>
        </w:r>
      </w:hyperlink>
      <w:r w:rsidR="00E55F24" w:rsidRPr="006524BC">
        <w:rPr>
          <w:rFonts w:ascii="宋體-簡" w:eastAsia="宋體-簡" w:hAnsi="宋體-簡"/>
          <w:color w:val="000000" w:themeColor="text1"/>
        </w:rPr>
        <w:t xml:space="preserve"> </w:t>
      </w:r>
      <w:hyperlink r:id="rId10" w:tgtFrame="ref" w:history="1">
        <w:r w:rsidR="00E55F24" w:rsidRPr="006524BC">
          <w:rPr>
            <w:rStyle w:val="a4"/>
            <w:rFonts w:ascii="宋體-簡" w:eastAsia="宋體-簡" w:hAnsi="宋體-簡" w:hint="eastAsia"/>
            <w:color w:val="000000" w:themeColor="text1"/>
          </w:rPr>
          <w:t>約</w:t>
        </w:r>
        <w:r w:rsidR="00E55F24" w:rsidRPr="006524BC">
          <w:rPr>
            <w:rStyle w:val="a4"/>
            <w:rFonts w:ascii="宋體-簡" w:eastAsia="宋體-簡" w:hAnsi="宋體-簡"/>
            <w:color w:val="000000" w:themeColor="text1"/>
          </w:rPr>
          <w:t>2:13-17</w:t>
        </w:r>
      </w:hyperlink>
      <w:r w:rsidR="00E55F24" w:rsidRPr="006524BC">
        <w:rPr>
          <w:rFonts w:ascii="宋體-簡" w:eastAsia="宋體-簡" w:hAnsi="宋體-簡" w:hint="eastAsia"/>
          <w:color w:val="000000" w:themeColor="text1"/>
        </w:rPr>
        <w:t>）</w:t>
      </w:r>
    </w:p>
    <w:p w14:paraId="44A787C2" w14:textId="5F4E2261" w:rsidR="00E55F24" w:rsidRPr="006524BC" w:rsidRDefault="003B2568" w:rsidP="00B516AA">
      <w:pPr>
        <w:pStyle w:val="a3"/>
        <w:numPr>
          <w:ilvl w:val="0"/>
          <w:numId w:val="23"/>
        </w:numPr>
        <w:adjustRightInd w:val="0"/>
        <w:snapToGrid w:val="0"/>
        <w:spacing w:beforeLines="50" w:before="180"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耶穌歸正上帝</w:t>
      </w:r>
      <w:r w:rsidR="002F287E" w:rsidRPr="006524BC">
        <w:rPr>
          <w:rFonts w:ascii="Heiti SC Medium" w:eastAsia="Heiti SC Medium" w:hAnsi="Heiti SC Medium" w:hint="eastAsia"/>
          <w:color w:val="000000" w:themeColor="text1"/>
        </w:rPr>
        <w:t>的</w:t>
      </w:r>
      <w:r w:rsidRPr="006524BC">
        <w:rPr>
          <w:rFonts w:ascii="Heiti SC Medium" w:eastAsia="Heiti SC Medium" w:hAnsi="Heiti SC Medium" w:hint="eastAsia"/>
          <w:color w:val="000000" w:themeColor="text1"/>
        </w:rPr>
        <w:t>教會</w:t>
      </w:r>
      <w:r w:rsidR="002F287E" w:rsidRPr="006524BC">
        <w:rPr>
          <w:rFonts w:ascii="Heiti SC Medium" w:eastAsia="Heiti SC Medium" w:hAnsi="Heiti SC Medium" w:hint="eastAsia"/>
          <w:color w:val="000000" w:themeColor="text1"/>
        </w:rPr>
        <w:t>（</w:t>
      </w:r>
      <w:r w:rsidR="00E55F24" w:rsidRPr="006524BC">
        <w:rPr>
          <w:rFonts w:ascii="Heiti SC Medium" w:eastAsia="Heiti SC Medium" w:hAnsi="Heiti SC Medium" w:hint="eastAsia"/>
          <w:color w:val="000000" w:themeColor="text1"/>
        </w:rPr>
        <w:t>四個福音書都有的故事</w:t>
      </w:r>
      <w:r w:rsidR="002F287E" w:rsidRPr="006524BC">
        <w:rPr>
          <w:rFonts w:ascii="Heiti SC Medium" w:eastAsia="Heiti SC Medium" w:hAnsi="Heiti SC Medium" w:hint="eastAsia"/>
          <w:color w:val="000000" w:themeColor="text1"/>
        </w:rPr>
        <w:t>）</w:t>
      </w:r>
      <w:r w:rsidR="00E55F24" w:rsidRPr="006524BC">
        <w:rPr>
          <w:rFonts w:ascii="Heiti SC Medium" w:eastAsia="Heiti SC Medium" w:hAnsi="Heiti SC Medium" w:hint="eastAsia"/>
          <w:color w:val="000000" w:themeColor="text1"/>
        </w:rPr>
        <w:t>。</w:t>
      </w:r>
      <w:r w:rsidR="00FE7038" w:rsidRPr="006524BC">
        <w:rPr>
          <w:rFonts w:ascii="Heiti SC Medium" w:eastAsia="Heiti SC Medium" w:hAnsi="Heiti SC Medium" w:hint="eastAsia"/>
          <w:color w:val="000000" w:themeColor="text1"/>
        </w:rPr>
        <w:t>他教導了什麼</w:t>
      </w:r>
      <w:r w:rsidR="002F287E" w:rsidRPr="006524BC">
        <w:rPr>
          <w:rFonts w:ascii="Heiti SC Medium" w:eastAsia="Heiti SC Medium" w:hAnsi="Heiti SC Medium" w:hint="eastAsia"/>
          <w:color w:val="000000" w:themeColor="text1"/>
        </w:rPr>
        <w:t>神學主題？</w:t>
      </w:r>
    </w:p>
    <w:p w14:paraId="1BBE5EEC" w14:textId="4BC1E260" w:rsidR="00FE7038" w:rsidRPr="006524BC" w:rsidRDefault="00FE7038" w:rsidP="004130F7">
      <w:pPr>
        <w:pStyle w:val="a3"/>
        <w:numPr>
          <w:ilvl w:val="1"/>
          <w:numId w:val="26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讓教會成為教會、返璞歸真的教會。</w:t>
      </w:r>
      <w:hyperlink r:id="rId11" w:anchor="hit" w:tgtFrame="READ" w:history="1">
        <w:r w:rsidRPr="006524BC">
          <w:rPr>
            <w:rStyle w:val="a4"/>
            <w:rFonts w:ascii="宋體-簡" w:eastAsia="宋體-簡" w:hAnsi="宋體-簡" w:hint="eastAsia"/>
            <w:color w:val="000000" w:themeColor="text1"/>
          </w:rPr>
          <w:t>可11:</w:t>
        </w:r>
        <w:r w:rsidR="008A39BC">
          <w:rPr>
            <w:rStyle w:val="a4"/>
            <w:rFonts w:ascii="宋體-簡" w:eastAsia="宋體-簡" w:hAnsi="宋體-簡"/>
            <w:color w:val="000000" w:themeColor="text1"/>
          </w:rPr>
          <w:t>15-</w:t>
        </w:r>
        <w:r w:rsidRPr="006524BC">
          <w:rPr>
            <w:rStyle w:val="a4"/>
            <w:rFonts w:ascii="宋體-簡" w:eastAsia="宋體-簡" w:hAnsi="宋體-簡"/>
            <w:color w:val="000000" w:themeColor="text1"/>
          </w:rPr>
          <w:t>17</w:t>
        </w:r>
      </w:hyperlink>
      <w:r w:rsidR="008A39BC" w:rsidRPr="008A39BC">
        <w:rPr>
          <w:rStyle w:val="a4"/>
          <w:rFonts w:ascii="宋體-簡" w:eastAsia="宋體-簡" w:hAnsi="宋體-簡"/>
          <w:color w:val="000000" w:themeColor="text1"/>
          <w:u w:val="none"/>
        </w:rPr>
        <w:t xml:space="preserve"> </w:t>
      </w:r>
      <w:r w:rsidR="008A39BC" w:rsidRPr="008A39BC">
        <w:rPr>
          <w:rStyle w:val="a4"/>
          <w:rFonts w:ascii="宋體-簡" w:eastAsia="宋體-簡" w:hAnsi="宋體-簡" w:hint="eastAsia"/>
          <w:color w:val="000000" w:themeColor="text1"/>
        </w:rPr>
        <w:t>約翰</w:t>
      </w:r>
      <w:r w:rsidR="008A39BC" w:rsidRPr="008A39BC">
        <w:rPr>
          <w:rStyle w:val="a4"/>
          <w:rFonts w:ascii="宋體-簡" w:eastAsia="宋體-簡" w:hAnsi="宋體-簡"/>
          <w:color w:val="000000" w:themeColor="text1"/>
        </w:rPr>
        <w:t>2:16</w:t>
      </w:r>
    </w:p>
    <w:p w14:paraId="01F37165" w14:textId="77777777" w:rsidR="00386BAF" w:rsidRPr="006524BC" w:rsidRDefault="00FE7038" w:rsidP="004130F7">
      <w:pPr>
        <w:pStyle w:val="a3"/>
        <w:numPr>
          <w:ilvl w:val="1"/>
          <w:numId w:val="26"/>
        </w:numPr>
        <w:adjustRightInd w:val="0"/>
        <w:snapToGrid w:val="0"/>
        <w:spacing w:line="400" w:lineRule="exact"/>
        <w:ind w:leftChars="0"/>
        <w:rPr>
          <w:rStyle w:val="a4"/>
          <w:rFonts w:ascii="宋體-簡" w:eastAsia="宋體-簡" w:hAnsi="宋體-簡"/>
          <w:color w:val="000000" w:themeColor="text1"/>
          <w:u w:val="none"/>
        </w:rPr>
      </w:pPr>
      <w:r w:rsidRPr="006524BC">
        <w:rPr>
          <w:rFonts w:ascii="宋體-簡" w:eastAsia="宋體-簡" w:hAnsi="宋體-簡" w:hint="eastAsia"/>
          <w:color w:val="000000" w:themeColor="text1"/>
        </w:rPr>
        <w:t>教會當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以</w:t>
      </w:r>
      <w:r w:rsidR="002F287E" w:rsidRPr="006524BC">
        <w:rPr>
          <w:rFonts w:ascii="宋體-簡" w:eastAsia="宋體-簡" w:hAnsi="宋體-簡" w:hint="eastAsia"/>
          <w:color w:val="000000" w:themeColor="text1"/>
        </w:rPr>
        <w:t>『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上帝的義</w:t>
      </w:r>
      <w:r w:rsidR="002F287E" w:rsidRPr="006524BC">
        <w:rPr>
          <w:rFonts w:ascii="宋體-簡" w:eastAsia="宋體-簡" w:hAnsi="宋體-簡" w:hint="eastAsia"/>
          <w:color w:val="000000" w:themeColor="text1"/>
        </w:rPr>
        <w:t>』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為中心</w:t>
      </w:r>
      <w:r w:rsidRPr="006524BC">
        <w:rPr>
          <w:rFonts w:ascii="宋體-簡" w:eastAsia="宋體-簡" w:hAnsi="宋體-簡" w:hint="eastAsia"/>
          <w:color w:val="000000" w:themeColor="text1"/>
        </w:rPr>
        <w:t>、</w:t>
      </w:r>
      <w:r w:rsidR="002F287E" w:rsidRPr="006524BC">
        <w:rPr>
          <w:rFonts w:ascii="宋體-簡" w:eastAsia="宋體-簡" w:hAnsi="宋體-簡" w:hint="eastAsia"/>
          <w:color w:val="000000" w:themeColor="text1"/>
        </w:rPr>
        <w:t>做上帝看為正確的事</w:t>
      </w:r>
      <w:r w:rsidRPr="006524BC">
        <w:rPr>
          <w:rFonts w:ascii="宋體-簡" w:eastAsia="宋體-簡" w:hAnsi="宋體-簡" w:hint="eastAsia"/>
          <w:color w:val="000000" w:themeColor="text1"/>
        </w:rPr>
        <w:t>。</w:t>
      </w:r>
      <w:hyperlink r:id="rId12" w:anchor="hit" w:tgtFrame="READ" w:history="1">
        <w:r w:rsidRPr="006524BC">
          <w:rPr>
            <w:rStyle w:val="a4"/>
            <w:rFonts w:ascii="宋體-簡" w:eastAsia="宋體-簡" w:hAnsi="宋體-簡" w:hint="eastAsia"/>
            <w:color w:val="000000" w:themeColor="text1"/>
          </w:rPr>
          <w:t>可11:</w:t>
        </w:r>
        <w:r w:rsidR="00386BAF" w:rsidRPr="006524BC">
          <w:rPr>
            <w:rStyle w:val="a4"/>
            <w:rFonts w:ascii="宋體-簡" w:eastAsia="宋體-簡" w:hAnsi="宋體-簡"/>
            <w:color w:val="000000" w:themeColor="text1"/>
          </w:rPr>
          <w:t>15-</w:t>
        </w:r>
        <w:r w:rsidRPr="006524BC">
          <w:rPr>
            <w:rStyle w:val="a4"/>
            <w:rFonts w:ascii="宋體-簡" w:eastAsia="宋體-簡" w:hAnsi="宋體-簡"/>
            <w:color w:val="000000" w:themeColor="text1"/>
          </w:rPr>
          <w:t>16</w:t>
        </w:r>
      </w:hyperlink>
    </w:p>
    <w:p w14:paraId="750A1A27" w14:textId="03673CC4" w:rsidR="00386BAF" w:rsidRPr="006524BC" w:rsidRDefault="00386BAF" w:rsidP="004130F7">
      <w:pPr>
        <w:pStyle w:val="a3"/>
        <w:numPr>
          <w:ilvl w:val="1"/>
          <w:numId w:val="26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耶穌</w:t>
      </w:r>
      <w:r w:rsidR="003B2568" w:rsidRPr="006524BC">
        <w:rPr>
          <w:rFonts w:ascii="宋體-簡" w:eastAsia="宋體-簡" w:hAnsi="宋體-簡" w:hint="eastAsia"/>
          <w:color w:val="000000" w:themeColor="text1"/>
        </w:rPr>
        <w:t>歸正信仰團體的價值觀</w:t>
      </w:r>
      <w:r w:rsidR="002F287E" w:rsidRPr="006524BC">
        <w:rPr>
          <w:rFonts w:ascii="宋體-簡" w:eastAsia="宋體-簡" w:hAnsi="宋體-簡" w:hint="eastAsia"/>
          <w:color w:val="000000" w:themeColor="text1"/>
        </w:rPr>
        <w:t>：分別為聖</w:t>
      </w:r>
      <w:r w:rsidRPr="006524BC">
        <w:rPr>
          <w:rFonts w:ascii="宋體-簡" w:eastAsia="宋體-簡" w:hAnsi="宋體-簡" w:hint="eastAsia"/>
          <w:color w:val="000000" w:themeColor="text1"/>
        </w:rPr>
        <w:t>。</w:t>
      </w:r>
      <w:hyperlink r:id="rId13" w:anchor="hit" w:tgtFrame="READ" w:history="1">
        <w:r w:rsidRPr="006524BC">
          <w:rPr>
            <w:rStyle w:val="a4"/>
            <w:rFonts w:ascii="宋體-簡" w:eastAsia="宋體-簡" w:hAnsi="宋體-簡" w:hint="eastAsia"/>
            <w:color w:val="000000" w:themeColor="text1"/>
          </w:rPr>
          <w:t>可11:</w:t>
        </w:r>
        <w:r w:rsidRPr="006524BC">
          <w:rPr>
            <w:rStyle w:val="a4"/>
            <w:rFonts w:ascii="宋體-簡" w:eastAsia="宋體-簡" w:hAnsi="宋體-簡"/>
            <w:color w:val="000000" w:themeColor="text1"/>
          </w:rPr>
          <w:t>15</w:t>
        </w:r>
      </w:hyperlink>
      <w:r w:rsidRPr="006524BC">
        <w:rPr>
          <w:rStyle w:val="a4"/>
          <w:rFonts w:ascii="宋體-簡" w:eastAsia="宋體-簡" w:hAnsi="宋體-簡"/>
          <w:color w:val="000000" w:themeColor="text1"/>
          <w:u w:val="none"/>
        </w:rPr>
        <w:t xml:space="preserve"> </w:t>
      </w:r>
      <w:hyperlink r:id="rId14" w:anchor="hit" w:tgtFrame="READ" w:history="1">
        <w:r w:rsidRPr="006524BC">
          <w:rPr>
            <w:rFonts w:ascii="宋體-簡" w:eastAsia="宋體-簡" w:hAnsi="宋體-簡"/>
            <w:color w:val="000000" w:themeColor="text1"/>
            <w:u w:val="single"/>
          </w:rPr>
          <w:t>太6:24,29</w:t>
        </w:r>
      </w:hyperlink>
      <w:r w:rsidR="004130F7" w:rsidRPr="006524BC">
        <w:rPr>
          <w:rFonts w:ascii="宋體-簡" w:eastAsia="宋體-簡" w:hAnsi="宋體-簡"/>
          <w:color w:val="000000" w:themeColor="text1"/>
        </w:rPr>
        <w:t xml:space="preserve"> </w:t>
      </w:r>
      <w:r w:rsidR="004130F7" w:rsidRPr="008A39BC">
        <w:rPr>
          <w:rFonts w:ascii="宋體-簡" w:eastAsia="宋體-簡" w:hAnsi="宋體-簡" w:hint="eastAsia"/>
          <w:color w:val="000000" w:themeColor="text1"/>
          <w:u w:val="single"/>
        </w:rPr>
        <w:t>約</w:t>
      </w:r>
      <w:r w:rsidR="004130F7" w:rsidRPr="008A39BC">
        <w:rPr>
          <w:rFonts w:ascii="宋體-簡" w:eastAsia="宋體-簡" w:hAnsi="宋體-簡"/>
          <w:color w:val="000000" w:themeColor="text1"/>
          <w:u w:val="single"/>
        </w:rPr>
        <w:t>2:16</w:t>
      </w:r>
    </w:p>
    <w:p w14:paraId="6A549311" w14:textId="1CEE434C" w:rsidR="00FC6334" w:rsidRPr="006524BC" w:rsidRDefault="00D67818" w:rsidP="00B516AA">
      <w:pPr>
        <w:pStyle w:val="a3"/>
        <w:numPr>
          <w:ilvl w:val="0"/>
          <w:numId w:val="23"/>
        </w:numPr>
        <w:adjustRightInd w:val="0"/>
        <w:snapToGrid w:val="0"/>
        <w:spacing w:beforeLines="50" w:before="180"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耶穌的山上寶訓『</w:t>
      </w:r>
      <w:r w:rsidR="00E55F24" w:rsidRPr="006524BC">
        <w:rPr>
          <w:rFonts w:ascii="宋體-簡" w:eastAsia="宋體-簡" w:hAnsi="宋體-簡" w:hint="eastAsia"/>
          <w:color w:val="000000" w:themeColor="text1"/>
        </w:rPr>
        <w:t>先求上帝的國與義</w:t>
      </w:r>
      <w:r w:rsidRPr="006524BC">
        <w:rPr>
          <w:rFonts w:ascii="宋體-簡" w:eastAsia="宋體-簡" w:hAnsi="宋體-簡" w:hint="eastAsia"/>
          <w:color w:val="000000" w:themeColor="text1"/>
        </w:rPr>
        <w:t>，當有別於於外邦人的渴望與做法。』太6:32 這都是外邦人所求的，6:33 你們要先求他的國和他的義。</w:t>
      </w:r>
    </w:p>
    <w:p w14:paraId="192A1013" w14:textId="5060AB7B" w:rsidR="003B2568" w:rsidRPr="006524BC" w:rsidRDefault="002A7C81" w:rsidP="00B516AA">
      <w:pPr>
        <w:pStyle w:val="a3"/>
        <w:numPr>
          <w:ilvl w:val="0"/>
          <w:numId w:val="19"/>
        </w:numPr>
        <w:adjustRightInd w:val="0"/>
        <w:snapToGrid w:val="0"/>
        <w:spacing w:beforeLines="100" w:before="360" w:line="400" w:lineRule="exact"/>
        <w:ind w:leftChars="0" w:rightChars="-144" w:right="-346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當致力回歸聖而公同的教會</w:t>
      </w:r>
      <w:r w:rsidR="006165C0" w:rsidRPr="006524BC">
        <w:rPr>
          <w:rFonts w:ascii="Heiti SC Medium" w:eastAsia="Heiti SC Medium" w:hAnsi="Heiti SC Medium" w:hint="eastAsia"/>
          <w:color w:val="000000" w:themeColor="text1"/>
        </w:rPr>
        <w:t>！</w:t>
      </w:r>
      <w:r w:rsidR="00363287" w:rsidRPr="006524BC">
        <w:rPr>
          <w:rFonts w:ascii="Heiti SC Medium" w:eastAsia="Heiti SC Medium" w:hAnsi="Heiti SC Medium" w:hint="eastAsia"/>
          <w:color w:val="000000" w:themeColor="text1"/>
        </w:rPr>
        <w:t>初代教會發展：聖而公同的教會的神學意涵？</w:t>
      </w:r>
    </w:p>
    <w:p w14:paraId="54BCADF7" w14:textId="4AB407A8" w:rsidR="00FC6334" w:rsidRPr="006524BC" w:rsidRDefault="00FC6334" w:rsidP="00B516AA">
      <w:pPr>
        <w:pStyle w:val="a3"/>
        <w:widowControl/>
        <w:numPr>
          <w:ilvl w:val="0"/>
          <w:numId w:val="24"/>
        </w:numPr>
        <w:spacing w:beforeLines="50" w:before="180"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/>
          <w:color w:val="000000" w:themeColor="text1"/>
        </w:rPr>
        <w:t>PCT</w:t>
      </w:r>
      <w:r w:rsidRPr="006524BC">
        <w:rPr>
          <w:rFonts w:ascii="Heiti SC Medium" w:eastAsia="Heiti SC Medium" w:hAnsi="Heiti SC Medium" w:hint="eastAsia"/>
          <w:color w:val="000000" w:themeColor="text1"/>
        </w:rPr>
        <w:t>小型教會＆中會制度：是釘根本土、</w:t>
      </w:r>
      <w:r w:rsidRPr="006524BC">
        <w:rPr>
          <w:rFonts w:ascii="Heiti SC Medium" w:eastAsia="Heiti SC Medium" w:hAnsi="Heiti SC Medium" w:cs="Apple Color Emoji" w:hint="eastAsia"/>
          <w:color w:val="000000" w:themeColor="text1"/>
        </w:rPr>
        <w:t>又</w:t>
      </w:r>
      <w:r w:rsidRPr="006524BC">
        <w:rPr>
          <w:rFonts w:ascii="Heiti SC Medium" w:eastAsia="Heiti SC Medium" w:hAnsi="Heiti SC Medium" w:hint="eastAsia"/>
          <w:color w:val="000000" w:themeColor="text1"/>
        </w:rPr>
        <w:t>胸懷普世</w:t>
      </w:r>
    </w:p>
    <w:p w14:paraId="7D74ACA2" w14:textId="65D919B9" w:rsidR="00FC6334" w:rsidRPr="006524BC" w:rsidRDefault="00FC6334" w:rsidP="009A0E89">
      <w:pPr>
        <w:spacing w:line="400" w:lineRule="exact"/>
        <w:ind w:firstLine="480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初代教會、</w:t>
      </w:r>
      <w:r w:rsidRPr="006524BC">
        <w:rPr>
          <w:rFonts w:ascii="宋體-簡" w:eastAsia="宋體-簡" w:hAnsi="宋體-簡"/>
          <w:color w:val="000000" w:themeColor="text1"/>
        </w:rPr>
        <w:t>19</w:t>
      </w:r>
      <w:r w:rsidRPr="006524BC">
        <w:rPr>
          <w:rFonts w:ascii="宋體-簡" w:eastAsia="宋體-簡" w:hAnsi="宋體-簡" w:hint="eastAsia"/>
          <w:color w:val="000000" w:themeColor="text1"/>
        </w:rPr>
        <w:t>世紀蘇格蘭教會轉型（組織再造與教會再發展）</w:t>
      </w:r>
    </w:p>
    <w:p w14:paraId="4DAC6EF8" w14:textId="77777777" w:rsidR="00363287" w:rsidRPr="006524BC" w:rsidRDefault="006165C0" w:rsidP="00B516AA">
      <w:pPr>
        <w:pStyle w:val="a3"/>
        <w:widowControl/>
        <w:numPr>
          <w:ilvl w:val="0"/>
          <w:numId w:val="24"/>
        </w:numPr>
        <w:spacing w:beforeLines="50" w:before="180"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初代教會的宣教典範？充滿活力與福音大能的家庭教會</w:t>
      </w:r>
      <w:r w:rsidRPr="006524BC">
        <w:rPr>
          <w:rFonts w:ascii="宋體-簡" w:eastAsia="宋體-簡" w:hAnsi="宋體-簡" w:hint="eastAsia"/>
          <w:color w:val="000000" w:themeColor="text1"/>
        </w:rPr>
        <w:t>（小教會、微型教會、在地宣教）！</w:t>
      </w:r>
      <w:r w:rsidRPr="006524BC">
        <w:rPr>
          <w:rFonts w:ascii="宋體-簡" w:eastAsia="宋體-簡" w:hAnsi="宋體-簡" w:cs="Songti TC" w:hint="eastAsia"/>
          <w:color w:val="000000" w:themeColor="text1"/>
        </w:rPr>
        <w:t>例如約翰馬可的母親馬利亞的家</w:t>
      </w:r>
      <w:r w:rsidRPr="006524BC">
        <w:rPr>
          <w:rFonts w:ascii="宋體-簡" w:eastAsia="宋體-簡" w:hAnsi="宋體-簡" w:cs="Songti TC"/>
          <w:color w:val="000000" w:themeColor="text1"/>
        </w:rPr>
        <w:t>(</w:t>
      </w:r>
      <w:r w:rsidRPr="006524BC">
        <w:rPr>
          <w:rFonts w:ascii="宋體-簡" w:eastAsia="宋體-簡" w:hAnsi="宋體-簡" w:cs="Songti TC" w:hint="eastAsia"/>
          <w:color w:val="000000" w:themeColor="text1"/>
        </w:rPr>
        <w:t>徒十二</w:t>
      </w:r>
      <w:r w:rsidRPr="006524BC">
        <w:rPr>
          <w:rFonts w:ascii="宋體-簡" w:eastAsia="宋體-簡" w:hAnsi="宋體-簡" w:cs="Songti TC"/>
          <w:color w:val="000000" w:themeColor="text1"/>
        </w:rPr>
        <w:t>12)</w:t>
      </w:r>
      <w:r w:rsidRPr="006524BC">
        <w:rPr>
          <w:rFonts w:ascii="宋體-簡" w:eastAsia="宋體-簡" w:hAnsi="宋體-簡" w:cs="Songti TC" w:hint="eastAsia"/>
          <w:color w:val="000000" w:themeColor="text1"/>
        </w:rPr>
        <w:t>，歌羅西城腓利門的家</w:t>
      </w:r>
      <w:r w:rsidRPr="006524BC">
        <w:rPr>
          <w:rFonts w:ascii="宋體-簡" w:eastAsia="宋體-簡" w:hAnsi="宋體-簡" w:cs="Songti TC"/>
          <w:color w:val="000000" w:themeColor="text1"/>
        </w:rPr>
        <w:t>(</w:t>
      </w:r>
      <w:r w:rsidRPr="006524BC">
        <w:rPr>
          <w:rFonts w:ascii="宋體-簡" w:eastAsia="宋體-簡" w:hAnsi="宋體-簡" w:cs="Songti TC" w:hint="eastAsia"/>
          <w:color w:val="000000" w:themeColor="text1"/>
        </w:rPr>
        <w:t>腓利門、亞腓亞、亞基布，門</w:t>
      </w:r>
      <w:r w:rsidRPr="006524BC">
        <w:rPr>
          <w:rFonts w:ascii="宋體-簡" w:eastAsia="宋體-簡" w:hAnsi="宋體-簡" w:cs="Songti TC"/>
          <w:color w:val="000000" w:themeColor="text1"/>
        </w:rPr>
        <w:t>1,2)</w:t>
      </w:r>
      <w:r w:rsidRPr="006524BC">
        <w:rPr>
          <w:rFonts w:ascii="宋體-簡" w:eastAsia="宋體-簡" w:hAnsi="宋體-簡" w:cs="Songti TC" w:hint="eastAsia"/>
          <w:color w:val="000000" w:themeColor="text1"/>
        </w:rPr>
        <w:t>。腓立比城呂底亞的家</w:t>
      </w:r>
      <w:r w:rsidRPr="006524BC">
        <w:rPr>
          <w:rFonts w:ascii="宋體-簡" w:eastAsia="宋體-簡" w:hAnsi="宋體-簡" w:cs="Songti TC"/>
          <w:color w:val="000000" w:themeColor="text1"/>
        </w:rPr>
        <w:t>(</w:t>
      </w:r>
      <w:r w:rsidRPr="006524BC">
        <w:rPr>
          <w:rFonts w:ascii="宋體-簡" w:eastAsia="宋體-簡" w:hAnsi="宋體-簡" w:cs="Songti TC" w:hint="eastAsia"/>
          <w:color w:val="000000" w:themeColor="text1"/>
        </w:rPr>
        <w:t>徒十六</w:t>
      </w:r>
      <w:r w:rsidRPr="006524BC">
        <w:rPr>
          <w:rFonts w:ascii="宋體-簡" w:eastAsia="宋體-簡" w:hAnsi="宋體-簡" w:cs="Songti TC"/>
          <w:color w:val="000000" w:themeColor="text1"/>
        </w:rPr>
        <w:t>15</w:t>
      </w:r>
      <w:r w:rsidRPr="006524BC">
        <w:rPr>
          <w:rFonts w:ascii="宋體-簡" w:eastAsia="宋體-簡" w:hAnsi="宋體-簡" w:cs="Songti TC" w:hint="eastAsia"/>
          <w:color w:val="000000" w:themeColor="text1"/>
        </w:rPr>
        <w:t>，</w:t>
      </w:r>
      <w:r w:rsidRPr="006524BC">
        <w:rPr>
          <w:rFonts w:ascii="宋體-簡" w:eastAsia="宋體-簡" w:hAnsi="宋體-簡" w:cs="Songti TC"/>
          <w:color w:val="000000" w:themeColor="text1"/>
        </w:rPr>
        <w:t>40)</w:t>
      </w:r>
      <w:r w:rsidRPr="006524BC">
        <w:rPr>
          <w:rFonts w:ascii="宋體-簡" w:eastAsia="宋體-簡" w:hAnsi="宋體-簡" w:cs="Songti TC" w:hint="eastAsia"/>
          <w:color w:val="000000" w:themeColor="text1"/>
        </w:rPr>
        <w:t>，哥林多城該猶的家</w:t>
      </w:r>
      <w:r w:rsidRPr="006524BC">
        <w:rPr>
          <w:rFonts w:ascii="宋體-簡" w:eastAsia="宋體-簡" w:hAnsi="宋體-簡" w:cs="Songti TC"/>
          <w:color w:val="000000" w:themeColor="text1"/>
        </w:rPr>
        <w:t>(</w:t>
      </w:r>
      <w:r w:rsidRPr="006524BC">
        <w:rPr>
          <w:rFonts w:ascii="宋體-簡" w:eastAsia="宋體-簡" w:hAnsi="宋體-簡" w:cs="Songti TC" w:hint="eastAsia"/>
          <w:color w:val="000000" w:themeColor="text1"/>
        </w:rPr>
        <w:t>羅十六</w:t>
      </w:r>
      <w:r w:rsidRPr="006524BC">
        <w:rPr>
          <w:rFonts w:ascii="宋體-簡" w:eastAsia="宋體-簡" w:hAnsi="宋體-簡" w:cs="Songti TC"/>
          <w:color w:val="000000" w:themeColor="text1"/>
        </w:rPr>
        <w:t>23)</w:t>
      </w:r>
      <w:r w:rsidRPr="006524BC">
        <w:rPr>
          <w:rFonts w:ascii="宋體-簡" w:eastAsia="宋體-簡" w:hAnsi="宋體-簡" w:cs="Songti TC" w:hint="eastAsia"/>
          <w:color w:val="000000" w:themeColor="text1"/>
        </w:rPr>
        <w:t>，百基拉和亞居拉夫婦在以弗所和羅馬的家</w:t>
      </w:r>
      <w:r w:rsidRPr="006524BC">
        <w:rPr>
          <w:rFonts w:ascii="宋體-簡" w:eastAsia="宋體-簡" w:hAnsi="宋體-簡" w:cs="Songti TC"/>
          <w:color w:val="000000" w:themeColor="text1"/>
        </w:rPr>
        <w:t>(</w:t>
      </w:r>
      <w:r w:rsidRPr="006524BC">
        <w:rPr>
          <w:rFonts w:ascii="宋體-簡" w:eastAsia="宋體-簡" w:hAnsi="宋體-簡" w:cs="Songti TC" w:hint="eastAsia"/>
          <w:color w:val="000000" w:themeColor="text1"/>
        </w:rPr>
        <w:t>羅十六</w:t>
      </w:r>
      <w:r w:rsidRPr="006524BC">
        <w:rPr>
          <w:rFonts w:ascii="宋體-簡" w:eastAsia="宋體-簡" w:hAnsi="宋體-簡" w:cs="Songti TC"/>
          <w:color w:val="000000" w:themeColor="text1"/>
        </w:rPr>
        <w:t>5</w:t>
      </w:r>
      <w:r w:rsidRPr="006524BC">
        <w:rPr>
          <w:rFonts w:ascii="宋體-簡" w:eastAsia="宋體-簡" w:hAnsi="宋體-簡" w:cs="Songti TC" w:hint="eastAsia"/>
          <w:color w:val="000000" w:themeColor="text1"/>
        </w:rPr>
        <w:t>；林前十六</w:t>
      </w:r>
      <w:r w:rsidRPr="006524BC">
        <w:rPr>
          <w:rFonts w:ascii="宋體-簡" w:eastAsia="宋體-簡" w:hAnsi="宋體-簡" w:cs="Songti TC"/>
          <w:color w:val="000000" w:themeColor="text1"/>
        </w:rPr>
        <w:t>19)</w:t>
      </w:r>
      <w:r w:rsidRPr="006524BC">
        <w:rPr>
          <w:rFonts w:ascii="宋體-簡" w:eastAsia="宋體-簡" w:hAnsi="宋體-簡" w:cs="Songti TC" w:hint="eastAsia"/>
          <w:color w:val="000000" w:themeColor="text1"/>
        </w:rPr>
        <w:t>。</w:t>
      </w:r>
      <w:r w:rsidRPr="006524BC">
        <w:rPr>
          <w:rFonts w:ascii="Heiti SC Medium" w:eastAsia="Heiti SC Medium" w:hAnsi="Heiti SC Medium" w:cs="Songti TC" w:hint="eastAsia"/>
          <w:color w:val="000000" w:themeColor="text1"/>
        </w:rPr>
        <w:t>老底嘉的寧法（</w:t>
      </w:r>
      <w:r w:rsidRPr="006524BC">
        <w:rPr>
          <w:rFonts w:ascii="Heiti SC Medium" w:eastAsia="Heiti SC Medium" w:hAnsi="Heiti SC Medium" w:cs="AppleExternalUIFontTraditionalC" w:hint="eastAsia"/>
          <w:color w:val="000000" w:themeColor="text1"/>
        </w:rPr>
        <w:t>西四</w:t>
      </w:r>
      <w:r w:rsidRPr="006524BC">
        <w:rPr>
          <w:rFonts w:ascii="Heiti SC Medium" w:eastAsia="Heiti SC Medium" w:hAnsi="Heiti SC Medium" w:cs="AppleSystemUIFont"/>
          <w:color w:val="000000" w:themeColor="text1"/>
        </w:rPr>
        <w:t>15</w:t>
      </w:r>
      <w:r w:rsidRPr="006524BC">
        <w:rPr>
          <w:rFonts w:ascii="Heiti SC Medium" w:eastAsia="Heiti SC Medium" w:hAnsi="Heiti SC Medium" w:cs="AppleExternalUIFontTraditionalC"/>
          <w:color w:val="000000" w:themeColor="text1"/>
        </w:rPr>
        <w:t>,</w:t>
      </w:r>
      <w:r w:rsidRPr="006524BC">
        <w:rPr>
          <w:rFonts w:ascii="Heiti SC Medium" w:eastAsia="Heiti SC Medium" w:hAnsi="Heiti SC Medium" w:cs="AppleSystemUIFont"/>
          <w:color w:val="000000" w:themeColor="text1"/>
        </w:rPr>
        <w:t>16</w:t>
      </w:r>
      <w:r w:rsidRPr="006524BC">
        <w:rPr>
          <w:rFonts w:ascii="Heiti SC Medium" w:eastAsia="Heiti SC Medium" w:hAnsi="Heiti SC Medium" w:cs="AppleSystemUIFont" w:hint="eastAsia"/>
          <w:color w:val="000000" w:themeColor="text1"/>
        </w:rPr>
        <w:t>）</w:t>
      </w:r>
      <w:r w:rsidRPr="006524BC">
        <w:rPr>
          <w:rFonts w:ascii="Heiti SC Medium" w:eastAsia="Heiti SC Medium" w:hAnsi="Heiti SC Medium" w:cs="AppleSystemUIFont"/>
          <w:color w:val="000000" w:themeColor="text1"/>
        </w:rPr>
        <w:t>Home Church &amp; Home Mission (</w:t>
      </w:r>
      <w:r w:rsidRPr="006524BC">
        <w:rPr>
          <w:rFonts w:ascii="Heiti SC Medium" w:eastAsia="Heiti SC Medium" w:hAnsi="Heiti SC Medium" w:cs="AppleSystemUIFont" w:hint="eastAsia"/>
          <w:color w:val="000000" w:themeColor="text1"/>
        </w:rPr>
        <w:t>在地宣教)</w:t>
      </w:r>
      <w:r w:rsidRPr="006524BC">
        <w:rPr>
          <w:rFonts w:ascii="Heiti SC Medium" w:eastAsia="Heiti SC Medium" w:hAnsi="Heiti SC Medium" w:cs="AppleSystemUIFont"/>
          <w:color w:val="000000" w:themeColor="text1"/>
        </w:rPr>
        <w:t>.</w:t>
      </w:r>
    </w:p>
    <w:p w14:paraId="09D53552" w14:textId="774FDBB4" w:rsidR="00604C1D" w:rsidRPr="006524BC" w:rsidRDefault="00363287" w:rsidP="00B516AA">
      <w:pPr>
        <w:pStyle w:val="a3"/>
        <w:widowControl/>
        <w:numPr>
          <w:ilvl w:val="0"/>
          <w:numId w:val="24"/>
        </w:numPr>
        <w:spacing w:beforeLines="50" w:before="180"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/>
          <w:color w:val="000000" w:themeColor="text1"/>
        </w:rPr>
        <w:t>19</w:t>
      </w:r>
      <w:r w:rsidRPr="006524BC">
        <w:rPr>
          <w:rFonts w:ascii="Heiti SC Medium" w:eastAsia="Heiti SC Medium" w:hAnsi="Heiti SC Medium" w:hint="eastAsia"/>
          <w:color w:val="000000" w:themeColor="text1"/>
        </w:rPr>
        <w:t>世紀蘇格蘭教會轉型（組織再造與教會再發展）：</w:t>
      </w:r>
      <w:r w:rsidRPr="006524BC">
        <w:rPr>
          <w:rFonts w:ascii="宋體-簡" w:eastAsia="宋體-簡" w:hAnsi="宋體-簡"/>
          <w:color w:val="000000" w:themeColor="text1"/>
        </w:rPr>
        <w:t>Thomas Chalmers</w:t>
      </w:r>
      <w:r w:rsidRPr="006524BC">
        <w:rPr>
          <w:rFonts w:ascii="宋體-簡" w:eastAsia="宋體-簡" w:hAnsi="宋體-簡" w:hint="eastAsia"/>
          <w:color w:val="000000" w:themeColor="text1"/>
        </w:rPr>
        <w:t>，蘇格蘭自由教會。認識P</w:t>
      </w:r>
      <w:r w:rsidRPr="006524BC">
        <w:rPr>
          <w:rFonts w:ascii="宋體-簡" w:eastAsia="宋體-簡" w:hAnsi="宋體-簡"/>
          <w:color w:val="000000" w:themeColor="text1"/>
        </w:rPr>
        <w:t>CT(</w:t>
      </w:r>
      <w:r w:rsidRPr="006524BC">
        <w:rPr>
          <w:rFonts w:ascii="宋體-簡" w:eastAsia="宋體-簡" w:hAnsi="宋體-簡" w:hint="eastAsia"/>
          <w:color w:val="000000" w:themeColor="text1"/>
        </w:rPr>
        <w:t>台灣基督長老教會)的神學傳統：約翰加爾文『建立歐洲的典範教會』、約翰諾克斯與蘇格蘭教會、十九世紀蘇格蘭自由教會的轉型（活化教會、微型教會、宣教的教會）。</w:t>
      </w:r>
      <w:r w:rsidR="00604C1D" w:rsidRPr="006524BC">
        <w:rPr>
          <w:rFonts w:ascii="宋體-簡" w:eastAsia="宋體-簡" w:hAnsi="宋體-簡"/>
          <w:color w:val="000000" w:themeColor="text1"/>
        </w:rPr>
        <w:br w:type="page"/>
      </w:r>
    </w:p>
    <w:p w14:paraId="6812D855" w14:textId="1CF62F25" w:rsidR="00B14961" w:rsidRPr="006524BC" w:rsidRDefault="00B14961" w:rsidP="00B516AA">
      <w:pPr>
        <w:pStyle w:val="a3"/>
        <w:numPr>
          <w:ilvl w:val="0"/>
          <w:numId w:val="19"/>
        </w:numPr>
        <w:adjustRightInd w:val="0"/>
        <w:snapToGrid w:val="0"/>
        <w:spacing w:beforeLines="100" w:before="360"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lastRenderedPageBreak/>
        <w:t>我的</w:t>
      </w:r>
      <w:r w:rsidR="0042037A" w:rsidRPr="006524BC">
        <w:rPr>
          <w:rFonts w:ascii="Heiti SC Medium" w:eastAsia="Heiti SC Medium" w:hAnsi="Heiti SC Medium" w:hint="eastAsia"/>
          <w:color w:val="000000" w:themeColor="text1"/>
        </w:rPr>
        <w:t>反省與</w:t>
      </w:r>
      <w:r w:rsidRPr="006524BC">
        <w:rPr>
          <w:rFonts w:ascii="Heiti SC Medium" w:eastAsia="Heiti SC Medium" w:hAnsi="Heiti SC Medium" w:hint="eastAsia"/>
          <w:color w:val="000000" w:themeColor="text1"/>
        </w:rPr>
        <w:t>建議：</w:t>
      </w:r>
      <w:r w:rsidR="00363287" w:rsidRPr="006524BC">
        <w:rPr>
          <w:rFonts w:ascii="Heiti SC Medium" w:eastAsia="Heiti SC Medium" w:hAnsi="Heiti SC Medium" w:hint="eastAsia"/>
          <w:color w:val="000000" w:themeColor="text1"/>
        </w:rPr>
        <w:t>今天，</w:t>
      </w:r>
      <w:r w:rsidR="00363287" w:rsidRPr="006524BC">
        <w:rPr>
          <w:rFonts w:ascii="宋體-簡" w:eastAsia="宋體-簡" w:hAnsi="宋體-簡" w:hint="eastAsia"/>
          <w:color w:val="000000" w:themeColor="text1"/>
        </w:rPr>
        <w:t>如果是耶穌他會如何做</w:t>
      </w:r>
      <w:r w:rsidR="00363287" w:rsidRPr="006524BC">
        <w:rPr>
          <w:rFonts w:ascii="宋體-簡" w:eastAsia="宋體-簡" w:hAnsi="宋體-簡"/>
          <w:color w:val="000000" w:themeColor="text1"/>
        </w:rPr>
        <w:t>“WWJD”</w:t>
      </w:r>
      <w:r w:rsidR="00363287" w:rsidRPr="006524BC">
        <w:rPr>
          <w:rFonts w:ascii="宋體-簡" w:eastAsia="宋體-簡" w:hAnsi="宋體-簡" w:hint="eastAsia"/>
          <w:color w:val="000000" w:themeColor="text1"/>
        </w:rPr>
        <w:t>？</w:t>
      </w:r>
    </w:p>
    <w:p w14:paraId="03241BE9" w14:textId="37AB1F1F" w:rsidR="00363287" w:rsidRPr="006524BC" w:rsidRDefault="00363287" w:rsidP="00B516AA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00" w:lineRule="exact"/>
        <w:ind w:leftChars="0"/>
        <w:rPr>
          <w:rFonts w:ascii="Heiti SC Medium" w:eastAsia="Heiti SC Medium" w:hAnsi="Heiti SC Medium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如果是耶穌他會如何做</w:t>
      </w:r>
      <w:r w:rsidRPr="006524BC">
        <w:rPr>
          <w:rFonts w:ascii="Heiti SC Medium" w:eastAsia="Heiti SC Medium" w:hAnsi="Heiti SC Medium"/>
          <w:color w:val="000000" w:themeColor="text1"/>
        </w:rPr>
        <w:t>“WWJD”</w:t>
      </w:r>
      <w:r w:rsidRPr="006524BC">
        <w:rPr>
          <w:rFonts w:ascii="Heiti SC Medium" w:eastAsia="Heiti SC Medium" w:hAnsi="Heiti SC Medium" w:hint="eastAsia"/>
          <w:color w:val="000000" w:themeColor="text1"/>
        </w:rPr>
        <w:t>？</w:t>
      </w:r>
    </w:p>
    <w:p w14:paraId="364E8B76" w14:textId="77777777" w:rsidR="00363287" w:rsidRPr="006524BC" w:rsidRDefault="00363287" w:rsidP="00363287">
      <w:pPr>
        <w:pStyle w:val="a3"/>
        <w:numPr>
          <w:ilvl w:val="1"/>
          <w:numId w:val="14"/>
        </w:numPr>
        <w:adjustRightInd w:val="0"/>
        <w:snapToGrid w:val="0"/>
        <w:spacing w:beforeLines="50" w:before="180"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中世紀起。</w:t>
      </w:r>
      <w:r w:rsidRPr="006524BC">
        <w:rPr>
          <w:rFonts w:ascii="宋體-簡" w:eastAsia="宋體-簡" w:hAnsi="宋體-簡" w:hint="eastAsia"/>
          <w:color w:val="000000" w:themeColor="text1"/>
        </w:rPr>
        <w:t>另外</w:t>
      </w:r>
      <w:r w:rsidRPr="006524BC">
        <w:rPr>
          <w:rFonts w:ascii="Times New Roman" w:hAnsi="Times New Roman" w:cs="Times New Roman"/>
          <w:color w:val="000000" w:themeColor="text1"/>
        </w:rPr>
        <w:t>Charles Monroe Sheldon (February 26, 1857 – February 24, 1946) His novel,</w:t>
      </w:r>
      <w:r w:rsidRPr="006524BC">
        <w:rPr>
          <w:rFonts w:ascii="Times New Roman" w:hAnsi="Times New Roman" w:cs="Times New Roman" w:hint="eastAsia"/>
          <w:color w:val="000000" w:themeColor="text1"/>
        </w:rPr>
        <w:t>“</w:t>
      </w:r>
      <w:r w:rsidRPr="006524BC">
        <w:rPr>
          <w:rFonts w:ascii="Times New Roman" w:hAnsi="Times New Roman" w:cs="Times New Roman"/>
          <w:color w:val="000000" w:themeColor="text1"/>
        </w:rPr>
        <w:t>In His Steps, introduced the principle of "what would Jesus do?"</w:t>
      </w:r>
      <w:r w:rsidRPr="006524BC">
        <w:rPr>
          <w:rFonts w:ascii="宋體-簡" w:eastAsia="宋體-簡" w:hAnsi="宋體-簡"/>
          <w:color w:val="000000" w:themeColor="text1"/>
        </w:rPr>
        <w:t xml:space="preserve"> 1990s</w:t>
      </w:r>
      <w:r w:rsidRPr="006524BC">
        <w:rPr>
          <w:rFonts w:ascii="宋體-簡" w:eastAsia="宋體-簡" w:hAnsi="宋體-簡" w:hint="eastAsia"/>
          <w:color w:val="000000" w:themeColor="text1"/>
        </w:rPr>
        <w:t>美國教會『信仰與生活運動』。</w:t>
      </w:r>
    </w:p>
    <w:p w14:paraId="212D9DD1" w14:textId="639FEF68" w:rsidR="00363287" w:rsidRPr="006524BC" w:rsidRDefault="00363287" w:rsidP="00363287">
      <w:pPr>
        <w:pStyle w:val="a3"/>
        <w:numPr>
          <w:ilvl w:val="1"/>
          <w:numId w:val="14"/>
        </w:numPr>
        <w:adjustRightInd w:val="0"/>
        <w:snapToGrid w:val="0"/>
        <w:spacing w:beforeLines="50" w:before="180"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效法耶穌如何歸正教會</w:t>
      </w:r>
      <w:r w:rsidRPr="006524BC">
        <w:rPr>
          <w:rFonts w:ascii="Heiti SC Medium" w:eastAsia="Heiti SC Medium" w:hAnsi="Heiti SC Medium"/>
          <w:color w:val="000000" w:themeColor="text1"/>
        </w:rPr>
        <w:t>?</w:t>
      </w:r>
      <w:r w:rsidRPr="006524BC">
        <w:rPr>
          <w:rFonts w:ascii="Heiti SC Medium" w:eastAsia="Heiti SC Medium" w:hAnsi="Heiti SC Medium" w:hint="eastAsia"/>
          <w:color w:val="000000" w:themeColor="text1"/>
        </w:rPr>
        <w:t xml:space="preserve"> 區別外邦人的使命、或耶穌僕人的使命？</w:t>
      </w:r>
      <w:r w:rsidRPr="006524BC">
        <w:rPr>
          <w:rFonts w:ascii="宋體-簡" w:eastAsia="宋體-簡" w:hAnsi="宋體-簡" w:hint="eastAsia"/>
          <w:color w:val="000000" w:themeColor="text1"/>
        </w:rPr>
        <w:t>讓教會成為教會。</w:t>
      </w:r>
      <w:r w:rsidRPr="006524BC">
        <w:rPr>
          <w:rFonts w:ascii="宋體-簡" w:eastAsia="宋體-簡" w:hAnsi="宋體-簡"/>
          <w:color w:val="000000" w:themeColor="text1"/>
        </w:rPr>
        <w:t>C. S. Louis, “</w:t>
      </w:r>
      <w:r w:rsidRPr="006524BC">
        <w:rPr>
          <w:rFonts w:ascii="宋體-簡" w:eastAsia="宋體-簡" w:hAnsi="宋體-簡"/>
          <w:color w:val="000000" w:themeColor="text1"/>
          <w:lang w:val="x-none"/>
        </w:rPr>
        <w:t>返</w:t>
      </w:r>
      <w:r w:rsidRPr="006524BC">
        <w:rPr>
          <w:rFonts w:ascii="宋體-簡" w:eastAsia="宋體-簡" w:hAnsi="宋體-簡" w:hint="eastAsia"/>
          <w:color w:val="000000" w:themeColor="text1"/>
        </w:rPr>
        <w:t>璞歸真的教會</w:t>
      </w:r>
      <w:r w:rsidRPr="006524BC">
        <w:rPr>
          <w:rFonts w:ascii="宋體-簡" w:eastAsia="宋體-簡" w:hAnsi="宋體-簡"/>
          <w:color w:val="000000" w:themeColor="text1"/>
          <w:lang w:val="x-none"/>
        </w:rPr>
        <w:t>Mere</w:t>
      </w:r>
      <w:r w:rsidRPr="006524BC">
        <w:rPr>
          <w:rFonts w:ascii="宋體-簡" w:eastAsia="宋體-簡" w:hAnsi="宋體-簡"/>
          <w:color w:val="000000" w:themeColor="text1"/>
        </w:rPr>
        <w:t xml:space="preserve"> </w:t>
      </w:r>
      <w:r w:rsidRPr="006524BC">
        <w:rPr>
          <w:rFonts w:ascii="宋體-簡" w:eastAsia="宋體-簡" w:hAnsi="宋體-簡"/>
          <w:color w:val="000000" w:themeColor="text1"/>
          <w:lang w:val="x-none"/>
        </w:rPr>
        <w:t>Christianity</w:t>
      </w:r>
      <w:r w:rsidRPr="006524BC">
        <w:rPr>
          <w:rFonts w:ascii="宋體-簡" w:eastAsia="宋體-簡" w:hAnsi="宋體-簡"/>
          <w:color w:val="000000" w:themeColor="text1"/>
        </w:rPr>
        <w:t>”</w:t>
      </w:r>
    </w:p>
    <w:p w14:paraId="41C67DB3" w14:textId="77777777" w:rsidR="00363287" w:rsidRPr="006524BC" w:rsidRDefault="00363287" w:rsidP="00363287">
      <w:pPr>
        <w:pStyle w:val="a3"/>
        <w:numPr>
          <w:ilvl w:val="1"/>
          <w:numId w:val="14"/>
        </w:numPr>
        <w:adjustRightInd w:val="0"/>
        <w:snapToGrid w:val="0"/>
        <w:spacing w:beforeLines="50" w:before="180" w:line="400" w:lineRule="exact"/>
        <w:ind w:leftChars="0"/>
        <w:rPr>
          <w:rStyle w:val="a4"/>
          <w:rFonts w:ascii="宋體-簡" w:eastAsia="宋體-簡" w:hAnsi="宋體-簡"/>
          <w:color w:val="000000" w:themeColor="text1"/>
          <w:u w:val="none"/>
        </w:rPr>
      </w:pPr>
      <w:r w:rsidRPr="006524BC">
        <w:rPr>
          <w:rFonts w:ascii="宋體-簡" w:eastAsia="宋體-簡" w:hAnsi="宋體-簡" w:hint="eastAsia"/>
          <w:color w:val="000000" w:themeColor="text1"/>
        </w:rPr>
        <w:t>潘霍華的觀點「重返神聖The Return of the Sacred」，</w:t>
      </w:r>
      <w:hyperlink r:id="rId15" w:history="1">
        <w:r w:rsidRPr="006524BC">
          <w:rPr>
            <w:rStyle w:val="a4"/>
            <w:rFonts w:ascii="宋體-簡" w:eastAsia="宋體-簡" w:hAnsi="宋體-簡" w:hint="eastAsia"/>
            <w:color w:val="000000" w:themeColor="text1"/>
          </w:rPr>
          <w:t>https://www.britannica.com/biography/Dietrich-Bonhoeffer</w:t>
        </w:r>
      </w:hyperlink>
    </w:p>
    <w:p w14:paraId="445C41D9" w14:textId="005C25DE" w:rsidR="00BF50A6" w:rsidRPr="006524BC" w:rsidRDefault="0042037A" w:rsidP="00B516AA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我們必須意識到</w:t>
      </w:r>
      <w:r w:rsidR="00BA4108" w:rsidRPr="006524BC">
        <w:rPr>
          <w:rFonts w:ascii="Heiti SC Medium" w:eastAsia="Heiti SC Medium" w:hAnsi="Heiti SC Medium" w:hint="eastAsia"/>
          <w:color w:val="000000" w:themeColor="text1"/>
        </w:rPr>
        <w:t>『美麗可貴的神學傳統』</w:t>
      </w:r>
      <w:r w:rsidRPr="006524BC">
        <w:rPr>
          <w:rFonts w:ascii="Heiti SC Medium" w:eastAsia="Heiti SC Medium" w:hAnsi="Heiti SC Medium" w:hint="eastAsia"/>
          <w:color w:val="000000" w:themeColor="text1"/>
        </w:rPr>
        <w:t>『</w:t>
      </w:r>
      <w:r w:rsidRPr="006524BC">
        <w:rPr>
          <w:rFonts w:ascii="Heiti SC Medium" w:eastAsia="Heiti SC Medium" w:hAnsi="Heiti SC Medium"/>
          <w:color w:val="000000" w:themeColor="text1"/>
        </w:rPr>
        <w:t>PCT</w:t>
      </w:r>
      <w:r w:rsidRPr="006524BC">
        <w:rPr>
          <w:rFonts w:ascii="Heiti SC Medium" w:eastAsia="Heiti SC Medium" w:hAnsi="Heiti SC Medium" w:hint="eastAsia"/>
          <w:color w:val="000000" w:themeColor="text1"/>
        </w:rPr>
        <w:t>自我的圖像</w:t>
      </w:r>
      <w:r w:rsidRPr="006524BC">
        <w:rPr>
          <w:rFonts w:ascii="宋體-簡" w:eastAsia="宋體-簡" w:hAnsi="宋體-簡" w:hint="eastAsia"/>
          <w:color w:val="000000" w:themeColor="text1"/>
        </w:rPr>
        <w:t>（教會圖像</w:t>
      </w:r>
      <w:r w:rsidR="00BF50A6" w:rsidRPr="006524BC">
        <w:rPr>
          <w:rFonts w:ascii="宋體-簡" w:eastAsia="宋體-簡" w:hAnsi="宋體-簡" w:hint="eastAsia"/>
          <w:color w:val="000000" w:themeColor="text1"/>
        </w:rPr>
        <w:t xml:space="preserve"> </w:t>
      </w:r>
      <w:r w:rsidR="00BF50A6" w:rsidRPr="006524BC">
        <w:rPr>
          <w:rFonts w:ascii="宋體-簡" w:eastAsia="宋體-簡" w:hAnsi="宋體-簡"/>
          <w:color w:val="000000" w:themeColor="text1"/>
        </w:rPr>
        <w:t>”Costco or 7-11”?</w:t>
      </w:r>
      <w:r w:rsidRPr="006524BC">
        <w:rPr>
          <w:rFonts w:ascii="宋體-簡" w:eastAsia="宋體-簡" w:hAnsi="宋體-簡" w:hint="eastAsia"/>
          <w:color w:val="000000" w:themeColor="text1"/>
        </w:rPr>
        <w:t>）』、破除自我的迷失（又長又老？）。</w:t>
      </w:r>
    </w:p>
    <w:p w14:paraId="7E18C61E" w14:textId="104BCA0B" w:rsidR="00BF50A6" w:rsidRPr="006524BC" w:rsidRDefault="00734E2B" w:rsidP="00B516AA">
      <w:pPr>
        <w:pStyle w:val="a3"/>
        <w:numPr>
          <w:ilvl w:val="1"/>
          <w:numId w:val="25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『我們的聯結』是神</w:t>
      </w:r>
      <w:r w:rsidR="0042037A" w:rsidRPr="006524BC">
        <w:rPr>
          <w:rFonts w:ascii="宋體-簡" w:eastAsia="宋體-簡" w:hAnsi="宋體-簡" w:hint="eastAsia"/>
          <w:color w:val="000000" w:themeColor="text1"/>
        </w:rPr>
        <w:t>美妙</w:t>
      </w:r>
      <w:r w:rsidRPr="006524BC">
        <w:rPr>
          <w:rFonts w:ascii="宋體-簡" w:eastAsia="宋體-簡" w:hAnsi="宋體-簡" w:hint="eastAsia"/>
          <w:color w:val="000000" w:themeColor="text1"/>
        </w:rPr>
        <w:t>的奧蹟，是一件神聖的事。</w:t>
      </w:r>
      <w:r w:rsidR="008F72DB" w:rsidRPr="006524BC">
        <w:rPr>
          <w:rFonts w:ascii="宋體-簡" w:eastAsia="宋體-簡" w:hAnsi="宋體-簡" w:hint="eastAsia"/>
          <w:color w:val="000000" w:themeColor="text1"/>
        </w:rPr>
        <w:t>如何</w:t>
      </w:r>
      <w:r w:rsidR="00BF50A6" w:rsidRPr="006524BC">
        <w:rPr>
          <w:rFonts w:ascii="宋體-簡" w:eastAsia="宋體-簡" w:hAnsi="宋體-簡" w:hint="eastAsia"/>
          <w:color w:val="000000" w:themeColor="text1"/>
        </w:rPr>
        <w:t>令普世教會讚嘆？</w:t>
      </w:r>
    </w:p>
    <w:p w14:paraId="309B6B37" w14:textId="7BB24504" w:rsidR="00085577" w:rsidRPr="006524BC" w:rsidRDefault="00085577" w:rsidP="00B516AA">
      <w:pPr>
        <w:pStyle w:val="a3"/>
        <w:numPr>
          <w:ilvl w:val="1"/>
          <w:numId w:val="25"/>
        </w:numPr>
        <w:adjustRightInd w:val="0"/>
        <w:snapToGrid w:val="0"/>
        <w:spacing w:line="400" w:lineRule="exact"/>
        <w:ind w:leftChars="0" w:rightChars="-144" w:right="-346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『</w:t>
      </w:r>
      <w:r w:rsidRPr="006524BC">
        <w:rPr>
          <w:rFonts w:ascii="Heiti SC Medium" w:eastAsia="Heiti SC Medium" w:hAnsi="Heiti SC Medium"/>
          <w:color w:val="000000" w:themeColor="text1"/>
        </w:rPr>
        <w:t>基督教福音協進會</w:t>
      </w:r>
      <w:r w:rsidRPr="006524BC">
        <w:rPr>
          <w:rFonts w:ascii="Heiti SC Medium" w:eastAsia="Heiti SC Medium" w:hAnsi="Heiti SC Medium" w:hint="eastAsia"/>
          <w:color w:val="000000" w:themeColor="text1"/>
        </w:rPr>
        <w:t>』</w:t>
      </w:r>
      <w:r w:rsidRPr="006524BC">
        <w:rPr>
          <w:rFonts w:ascii="宋體-簡" w:eastAsia="宋體-簡" w:hAnsi="宋體-簡"/>
          <w:color w:val="000000" w:themeColor="text1"/>
        </w:rPr>
        <w:t>於2014年9月起開始推動「寧法神學院</w:t>
      </w:r>
      <w:r w:rsidRPr="006524BC">
        <w:rPr>
          <w:rFonts w:ascii="宋體-簡" w:eastAsia="宋體-簡" w:hAnsi="宋體-簡" w:hint="eastAsia"/>
          <w:color w:val="000000" w:themeColor="text1"/>
        </w:rPr>
        <w:t>（</w:t>
      </w:r>
      <w:r w:rsidRPr="006524BC">
        <w:rPr>
          <w:rFonts w:ascii="宋體-簡" w:eastAsia="宋體-簡" w:hAnsi="宋體-簡"/>
          <w:color w:val="000000" w:themeColor="text1"/>
        </w:rPr>
        <w:t>歌羅西書四章15-16節</w:t>
      </w:r>
      <w:r w:rsidRPr="006524BC">
        <w:rPr>
          <w:rFonts w:ascii="宋體-簡" w:eastAsia="宋體-簡" w:hAnsi="宋體-簡" w:hint="eastAsia"/>
          <w:color w:val="000000" w:themeColor="text1"/>
        </w:rPr>
        <w:t>）」著重活化基督徒家庭，牧養小型教會（微教會）。</w:t>
      </w:r>
    </w:p>
    <w:p w14:paraId="6ACD825E" w14:textId="0ADBE2E0" w:rsidR="00BF50A6" w:rsidRPr="006524BC" w:rsidRDefault="00BF50A6" w:rsidP="00B516AA">
      <w:pPr>
        <w:pStyle w:val="a3"/>
        <w:numPr>
          <w:ilvl w:val="1"/>
          <w:numId w:val="25"/>
        </w:numPr>
        <w:adjustRightInd w:val="0"/>
        <w:snapToGrid w:val="0"/>
        <w:spacing w:line="400" w:lineRule="exact"/>
        <w:ind w:leftChars="0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/>
          <w:color w:val="000000" w:themeColor="text1"/>
        </w:rPr>
        <w:t>PCT</w:t>
      </w:r>
      <w:r w:rsidRPr="006524BC">
        <w:rPr>
          <w:rFonts w:ascii="宋體-簡" w:eastAsia="宋體-簡" w:hAnsi="宋體-簡" w:hint="eastAsia"/>
          <w:color w:val="000000" w:themeColor="text1"/>
        </w:rPr>
        <w:t>是兼具台灣本土化改革宗教會，兼容大公教會的大公性。可貴的教會原型：保有初代教會的原型</w:t>
      </w:r>
      <w:r w:rsidR="008F72DB" w:rsidRPr="006524BC">
        <w:rPr>
          <w:rFonts w:ascii="宋體-簡" w:eastAsia="宋體-簡" w:hAnsi="宋體-簡" w:hint="eastAsia"/>
          <w:color w:val="000000" w:themeColor="text1"/>
        </w:rPr>
        <w:t>（</w:t>
      </w:r>
      <w:r w:rsidRPr="006524BC">
        <w:rPr>
          <w:rFonts w:ascii="宋體-簡" w:eastAsia="宋體-簡" w:hAnsi="宋體-簡" w:hint="eastAsia"/>
          <w:color w:val="000000" w:themeColor="text1"/>
        </w:rPr>
        <w:t>O</w:t>
      </w:r>
      <w:r w:rsidRPr="006524BC">
        <w:rPr>
          <w:rFonts w:ascii="宋體-簡" w:eastAsia="宋體-簡" w:hAnsi="宋體-簡"/>
          <w:color w:val="000000" w:themeColor="text1"/>
        </w:rPr>
        <w:t>ikos, Home mission</w:t>
      </w:r>
      <w:r w:rsidR="008F72DB" w:rsidRPr="006524BC">
        <w:rPr>
          <w:rFonts w:ascii="宋體-簡" w:eastAsia="宋體-簡" w:hAnsi="宋體-簡" w:hint="eastAsia"/>
          <w:color w:val="000000" w:themeColor="text1"/>
        </w:rPr>
        <w:t>顛覆世界的小教會）</w:t>
      </w:r>
      <w:r w:rsidRPr="006524BC">
        <w:rPr>
          <w:rFonts w:ascii="宋體-簡" w:eastAsia="宋體-簡" w:hAnsi="宋體-簡"/>
          <w:color w:val="000000" w:themeColor="text1"/>
        </w:rPr>
        <w:t xml:space="preserve">; </w:t>
      </w:r>
      <w:r w:rsidRPr="006524BC">
        <w:rPr>
          <w:rFonts w:ascii="宋體-簡" w:eastAsia="宋體-簡" w:hAnsi="宋體-簡" w:hint="eastAsia"/>
          <w:color w:val="000000" w:themeColor="text1"/>
        </w:rPr>
        <w:t>加爾文教會神學（使命與組織）及蘇格蘭教會的宣教神學</w:t>
      </w:r>
      <w:r w:rsidRPr="006524BC">
        <w:rPr>
          <w:rFonts w:ascii="宋體-簡" w:eastAsia="宋體-簡" w:hAnsi="宋體-簡"/>
          <w:color w:val="000000" w:themeColor="text1"/>
        </w:rPr>
        <w:t xml:space="preserve">; </w:t>
      </w:r>
      <w:r w:rsidRPr="006524BC">
        <w:rPr>
          <w:rFonts w:ascii="宋體-簡" w:eastAsia="宋體-簡" w:hAnsi="宋體-簡" w:hint="eastAsia"/>
          <w:color w:val="000000" w:themeColor="text1"/>
        </w:rPr>
        <w:t>本土教會發展的血淚。</w:t>
      </w:r>
    </w:p>
    <w:p w14:paraId="0FA507A9" w14:textId="6A9F68B4" w:rsidR="00BF50A6" w:rsidRPr="006524BC" w:rsidRDefault="00BA4108" w:rsidP="00604C1D">
      <w:pPr>
        <w:pStyle w:val="a3"/>
        <w:numPr>
          <w:ilvl w:val="1"/>
          <w:numId w:val="14"/>
        </w:numPr>
        <w:adjustRightInd w:val="0"/>
        <w:snapToGrid w:val="0"/>
        <w:spacing w:line="400" w:lineRule="exact"/>
        <w:ind w:leftChars="0" w:left="964" w:rightChars="-144" w:right="-346" w:hanging="482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一起建立引爆趨勢的教會</w:t>
      </w:r>
      <w:r w:rsidRPr="006524BC">
        <w:rPr>
          <w:rFonts w:ascii="宋體-簡" w:eastAsia="宋體-簡" w:hAnsi="宋體-簡" w:hint="eastAsia"/>
          <w:color w:val="000000" w:themeColor="text1"/>
        </w:rPr>
        <w:t>（</w:t>
      </w:r>
      <w:r w:rsidRPr="006524BC">
        <w:rPr>
          <w:rFonts w:ascii="宋體-簡" w:eastAsia="宋體-簡" w:hAnsi="宋體-簡"/>
          <w:color w:val="000000" w:themeColor="text1"/>
        </w:rPr>
        <w:t>The Tipping Point）</w:t>
      </w:r>
      <w:r w:rsidR="00734E2B" w:rsidRPr="006524BC">
        <w:rPr>
          <w:rFonts w:ascii="宋體-簡" w:eastAsia="宋體-簡" w:hAnsi="宋體-簡" w:hint="eastAsia"/>
          <w:color w:val="000000" w:themeColor="text1"/>
        </w:rPr>
        <w:t>『彼此委身』『共同服事』。</w:t>
      </w:r>
    </w:p>
    <w:p w14:paraId="2171E044" w14:textId="30E5BCFD" w:rsidR="00363287" w:rsidRPr="006524BC" w:rsidRDefault="00363287" w:rsidP="00B516AA">
      <w:pPr>
        <w:pStyle w:val="a3"/>
        <w:numPr>
          <w:ilvl w:val="0"/>
          <w:numId w:val="21"/>
        </w:numPr>
        <w:adjustRightInd w:val="0"/>
        <w:snapToGrid w:val="0"/>
        <w:spacing w:beforeLines="50" w:before="180" w:line="400" w:lineRule="exact"/>
        <w:ind w:leftChars="0"/>
        <w:rPr>
          <w:rFonts w:ascii="Times New Roman" w:eastAsia="宋體-簡" w:hAnsi="Times New Roman" w:cs="Times New Roman"/>
          <w:color w:val="000000" w:themeColor="text1"/>
          <w:sz w:val="28"/>
          <w:szCs w:val="28"/>
        </w:rPr>
      </w:pPr>
      <w:r w:rsidRPr="006524BC">
        <w:rPr>
          <w:rFonts w:ascii="Heiti SC Medium" w:eastAsia="Heiti SC Medium" w:hAnsi="Heiti SC Medium" w:hint="eastAsia"/>
          <w:b/>
          <w:bCs/>
          <w:i/>
          <w:iCs/>
          <w:color w:val="000000" w:themeColor="text1"/>
        </w:rPr>
        <w:t>B</w:t>
      </w:r>
      <w:r w:rsidRPr="006524BC">
        <w:rPr>
          <w:rFonts w:ascii="Heiti SC Medium" w:eastAsia="Heiti SC Medium" w:hAnsi="Heiti SC Medium"/>
          <w:b/>
          <w:bCs/>
          <w:i/>
          <w:iCs/>
          <w:color w:val="000000" w:themeColor="text1"/>
        </w:rPr>
        <w:t>lessed Unrest</w:t>
      </w:r>
      <w:r w:rsidRPr="006524BC">
        <w:rPr>
          <w:rFonts w:ascii="Heiti SC Medium" w:eastAsia="Heiti SC Medium" w:hAnsi="Heiti SC Medium"/>
          <w:color w:val="000000" w:themeColor="text1"/>
        </w:rPr>
        <w:t>, “世界最偉大的運動</w:t>
      </w:r>
      <w:r w:rsidRPr="006524BC">
        <w:rPr>
          <w:rFonts w:ascii="Heiti SC Medium" w:eastAsia="Heiti SC Medium" w:hAnsi="Heiti SC Medium" w:hint="eastAsia"/>
          <w:color w:val="000000" w:themeColor="text1"/>
        </w:rPr>
        <w:t>（改變）</w:t>
      </w:r>
      <w:r w:rsidRPr="006524BC">
        <w:rPr>
          <w:rFonts w:ascii="Heiti SC Medium" w:eastAsia="Heiti SC Medium" w:hAnsi="Heiti SC Medium"/>
          <w:color w:val="000000" w:themeColor="text1"/>
        </w:rPr>
        <w:t>正在發生，為什麼沒有人看見</w:t>
      </w:r>
      <w:r w:rsidRPr="006524BC">
        <w:rPr>
          <w:rFonts w:ascii="Heiti SC Medium" w:eastAsia="Heiti SC Medium" w:hAnsi="Heiti SC Medium" w:hint="eastAsia"/>
          <w:color w:val="000000" w:themeColor="text1"/>
        </w:rPr>
        <w:t>?</w:t>
      </w:r>
      <w:r w:rsidRPr="006524BC">
        <w:rPr>
          <w:rFonts w:ascii="Heiti SC Medium" w:eastAsia="Heiti SC Medium" w:hAnsi="Heiti SC Medium"/>
          <w:color w:val="000000" w:themeColor="text1"/>
        </w:rPr>
        <w:t xml:space="preserve"> </w:t>
      </w:r>
      <w:r w:rsidRPr="006524BC">
        <w:rPr>
          <w:rFonts w:ascii="Times New Roman" w:eastAsia="宋體-簡" w:hAnsi="Times New Roman" w:cs="Times New Roman"/>
          <w:color w:val="000000" w:themeColor="text1"/>
        </w:rPr>
        <w:t>How the largest movement in the world came into being, and WHY No One saw it coming?</w:t>
      </w:r>
    </w:p>
    <w:p w14:paraId="63619C84" w14:textId="3A821E28" w:rsidR="00085577" w:rsidRPr="006524BC" w:rsidRDefault="00085577" w:rsidP="00085577">
      <w:pPr>
        <w:adjustRightInd w:val="0"/>
        <w:snapToGrid w:val="0"/>
        <w:spacing w:beforeLines="50" w:before="180" w:line="400" w:lineRule="exact"/>
        <w:ind w:left="480" w:rightChars="-262" w:right="-629"/>
        <w:rPr>
          <w:rFonts w:ascii="宋體-簡" w:eastAsia="宋體-簡" w:hAnsi="宋體-簡"/>
          <w:color w:val="000000" w:themeColor="text1"/>
        </w:rPr>
      </w:pPr>
      <w:r w:rsidRPr="006524BC">
        <w:rPr>
          <w:rFonts w:ascii="Heiti SC Medium" w:eastAsia="Heiti SC Medium" w:hAnsi="Heiti SC Medium" w:hint="eastAsia"/>
          <w:color w:val="000000" w:themeColor="text1"/>
        </w:rPr>
        <w:t>活化教會！建立真道上的教會、返璞歸真、活化興起。</w:t>
      </w:r>
      <w:r w:rsidR="00BA4108" w:rsidRPr="006524BC">
        <w:rPr>
          <w:rFonts w:ascii="Heiti SC Medium" w:eastAsia="Heiti SC Medium" w:hAnsi="Heiti SC Medium"/>
          <w:color w:val="000000" w:themeColor="text1"/>
        </w:rPr>
        <w:t>PCUSA</w:t>
      </w:r>
      <w:r w:rsidR="00BA4108" w:rsidRPr="006524BC">
        <w:rPr>
          <w:rFonts w:ascii="Heiti SC Medium" w:eastAsia="Heiti SC Medium" w:hAnsi="Heiti SC Medium" w:hint="eastAsia"/>
          <w:color w:val="000000" w:themeColor="text1"/>
        </w:rPr>
        <w:t>（</w:t>
      </w:r>
      <w:r w:rsidR="00BA4108" w:rsidRPr="006524BC">
        <w:rPr>
          <w:rFonts w:ascii="Heiti SC Medium" w:eastAsia="Heiti SC Medium" w:hAnsi="Heiti SC Medium"/>
          <w:color w:val="000000" w:themeColor="text1"/>
        </w:rPr>
        <w:t>2020）, “</w:t>
      </w:r>
      <w:r w:rsidR="00BA4108" w:rsidRPr="006524BC">
        <w:rPr>
          <w:rFonts w:ascii="Heiti SC Medium" w:eastAsia="Heiti SC Medium" w:hAnsi="Heiti SC Medium" w:hint="eastAsia"/>
          <w:color w:val="000000" w:themeColor="text1"/>
        </w:rPr>
        <w:t>生氣勃勃的教會Vital Community</w:t>
      </w:r>
      <w:r w:rsidR="00BA4108" w:rsidRPr="006524BC">
        <w:rPr>
          <w:rFonts w:ascii="Heiti SC Medium" w:eastAsia="Heiti SC Medium" w:hAnsi="Heiti SC Medium"/>
          <w:color w:val="000000" w:themeColor="text1"/>
        </w:rPr>
        <w:t>”; CWM(2020)</w:t>
      </w:r>
      <w:r w:rsidR="00BA4108" w:rsidRPr="006524BC">
        <w:rPr>
          <w:rFonts w:ascii="Heiti SC Medium" w:eastAsia="Heiti SC Medium" w:hAnsi="Heiti SC Medium" w:hint="eastAsia"/>
          <w:color w:val="000000" w:themeColor="text1"/>
        </w:rPr>
        <w:t xml:space="preserve">, </w:t>
      </w:r>
      <w:r w:rsidR="00BA4108" w:rsidRPr="006524BC">
        <w:rPr>
          <w:rFonts w:ascii="Heiti SC Medium" w:eastAsia="Heiti SC Medium" w:hAnsi="Heiti SC Medium"/>
          <w:color w:val="000000" w:themeColor="text1"/>
        </w:rPr>
        <w:t>“</w:t>
      </w:r>
      <w:r w:rsidR="00BA4108" w:rsidRPr="006524BC">
        <w:rPr>
          <w:rFonts w:ascii="Heiti SC Medium" w:eastAsia="Heiti SC Medium" w:hAnsi="Heiti SC Medium" w:hint="eastAsia"/>
          <w:color w:val="000000" w:themeColor="text1"/>
        </w:rPr>
        <w:t>蓬勃發展的教會</w:t>
      </w:r>
      <w:r w:rsidR="00BA4108" w:rsidRPr="006524BC">
        <w:rPr>
          <w:rFonts w:ascii="Heiti SC Medium" w:eastAsia="Heiti SC Medium" w:hAnsi="Heiti SC Medium" w:cstheme="minorHAnsi"/>
          <w:color w:val="000000" w:themeColor="text1"/>
        </w:rPr>
        <w:t>Flourishing Community”</w:t>
      </w:r>
      <w:r w:rsidR="00BA4108" w:rsidRPr="006524BC">
        <w:rPr>
          <w:rFonts w:asciiTheme="minorHAnsi" w:eastAsia="宋體-簡" w:hAnsiTheme="minorHAnsi" w:cstheme="minorHAnsi"/>
          <w:color w:val="000000" w:themeColor="text1"/>
        </w:rPr>
        <w:t>。</w:t>
      </w:r>
    </w:p>
    <w:p w14:paraId="1BB0CE17" w14:textId="77777777" w:rsidR="00085577" w:rsidRPr="006524BC" w:rsidRDefault="00085577" w:rsidP="00085577">
      <w:pPr>
        <w:pStyle w:val="a3"/>
        <w:numPr>
          <w:ilvl w:val="2"/>
          <w:numId w:val="18"/>
        </w:numPr>
        <w:adjustRightInd w:val="0"/>
        <w:snapToGrid w:val="0"/>
        <w:spacing w:beforeLines="50" w:before="180" w:line="400" w:lineRule="exact"/>
        <w:ind w:leftChars="0" w:left="1276" w:hanging="482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生機勃勃的教會應有記號（圖像、特質）?</w:t>
      </w:r>
    </w:p>
    <w:p w14:paraId="124D546B" w14:textId="7C40336B" w:rsidR="00A75BE7" w:rsidRPr="006524BC" w:rsidRDefault="00085577" w:rsidP="00AA536F">
      <w:pPr>
        <w:pStyle w:val="a3"/>
        <w:numPr>
          <w:ilvl w:val="2"/>
          <w:numId w:val="18"/>
        </w:numPr>
        <w:adjustRightInd w:val="0"/>
        <w:snapToGrid w:val="0"/>
        <w:spacing w:beforeLines="50" w:before="180" w:line="400" w:lineRule="exact"/>
        <w:ind w:leftChars="0" w:left="1276" w:hanging="482"/>
        <w:rPr>
          <w:rFonts w:ascii="宋體-簡" w:eastAsia="宋體-簡" w:hAnsi="宋體-簡"/>
          <w:color w:val="000000" w:themeColor="text1"/>
        </w:rPr>
      </w:pPr>
      <w:r w:rsidRPr="006524BC">
        <w:rPr>
          <w:rFonts w:ascii="宋體-簡" w:eastAsia="宋體-簡" w:hAnsi="宋體-簡" w:hint="eastAsia"/>
          <w:color w:val="000000" w:themeColor="text1"/>
        </w:rPr>
        <w:t>活化教會應有的行動？</w:t>
      </w:r>
    </w:p>
    <w:p w14:paraId="7B8B19E5" w14:textId="77777777" w:rsidR="006524BC" w:rsidRPr="006524BC" w:rsidRDefault="006524BC">
      <w:pPr>
        <w:pStyle w:val="a3"/>
        <w:numPr>
          <w:ilvl w:val="2"/>
          <w:numId w:val="18"/>
        </w:numPr>
        <w:adjustRightInd w:val="0"/>
        <w:snapToGrid w:val="0"/>
        <w:spacing w:beforeLines="50" w:before="180" w:line="400" w:lineRule="exact"/>
        <w:ind w:leftChars="0" w:left="1276" w:hanging="482"/>
        <w:rPr>
          <w:rFonts w:ascii="宋體-簡" w:eastAsia="宋體-簡" w:hAnsi="宋體-簡"/>
          <w:color w:val="000000" w:themeColor="text1"/>
        </w:rPr>
      </w:pPr>
    </w:p>
    <w:sectPr w:rsidR="006524BC" w:rsidRPr="006524BC" w:rsidSect="00604C1D">
      <w:pgSz w:w="11900" w:h="16840"/>
      <w:pgMar w:top="782" w:right="1800" w:bottom="8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7C98" w14:textId="77777777" w:rsidR="00D7276B" w:rsidRDefault="00D7276B" w:rsidP="00D67818">
      <w:r>
        <w:separator/>
      </w:r>
    </w:p>
  </w:endnote>
  <w:endnote w:type="continuationSeparator" w:id="0">
    <w:p w14:paraId="6BE6B530" w14:textId="77777777" w:rsidR="00D7276B" w:rsidRDefault="00D7276B" w:rsidP="00D6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體-簡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ppleExternalUIFontTraditional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485C" w14:textId="77777777" w:rsidR="00D7276B" w:rsidRDefault="00D7276B" w:rsidP="00D67818">
      <w:r>
        <w:separator/>
      </w:r>
    </w:p>
  </w:footnote>
  <w:footnote w:type="continuationSeparator" w:id="0">
    <w:p w14:paraId="410991C2" w14:textId="77777777" w:rsidR="00D7276B" w:rsidRDefault="00D7276B" w:rsidP="00D6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53A00"/>
    <w:multiLevelType w:val="hybridMultilevel"/>
    <w:tmpl w:val="84649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30026E"/>
    <w:multiLevelType w:val="hybridMultilevel"/>
    <w:tmpl w:val="9CEEEDA2"/>
    <w:lvl w:ilvl="0" w:tplc="705029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92F46"/>
    <w:multiLevelType w:val="hybridMultilevel"/>
    <w:tmpl w:val="A61E68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F153D"/>
    <w:multiLevelType w:val="hybridMultilevel"/>
    <w:tmpl w:val="DBDACC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D60C4"/>
    <w:multiLevelType w:val="hybridMultilevel"/>
    <w:tmpl w:val="FB1E3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861457"/>
    <w:multiLevelType w:val="hybridMultilevel"/>
    <w:tmpl w:val="1CDC86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C93E59"/>
    <w:multiLevelType w:val="hybridMultilevel"/>
    <w:tmpl w:val="D41EFD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D1582"/>
    <w:multiLevelType w:val="hybridMultilevel"/>
    <w:tmpl w:val="AE626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643D6"/>
    <w:multiLevelType w:val="hybridMultilevel"/>
    <w:tmpl w:val="72EC4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5A4A82"/>
    <w:multiLevelType w:val="hybridMultilevel"/>
    <w:tmpl w:val="5F049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756C44"/>
    <w:multiLevelType w:val="hybridMultilevel"/>
    <w:tmpl w:val="D39ED360"/>
    <w:lvl w:ilvl="0" w:tplc="CEE027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1D733E"/>
    <w:multiLevelType w:val="hybridMultilevel"/>
    <w:tmpl w:val="215AC292"/>
    <w:lvl w:ilvl="0" w:tplc="B99E8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0A498E"/>
    <w:multiLevelType w:val="hybridMultilevel"/>
    <w:tmpl w:val="41FAA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B53A38"/>
    <w:multiLevelType w:val="hybridMultilevel"/>
    <w:tmpl w:val="8EA25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7063A2"/>
    <w:multiLevelType w:val="hybridMultilevel"/>
    <w:tmpl w:val="9CEEEDA2"/>
    <w:lvl w:ilvl="0" w:tplc="705029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5028F5"/>
    <w:multiLevelType w:val="hybridMultilevel"/>
    <w:tmpl w:val="CB761E3C"/>
    <w:lvl w:ilvl="0" w:tplc="705029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667E7"/>
    <w:multiLevelType w:val="hybridMultilevel"/>
    <w:tmpl w:val="0EE484F4"/>
    <w:lvl w:ilvl="0" w:tplc="D27C6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2C3B52"/>
    <w:multiLevelType w:val="hybridMultilevel"/>
    <w:tmpl w:val="04E87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8F46FB"/>
    <w:multiLevelType w:val="hybridMultilevel"/>
    <w:tmpl w:val="7F682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33499"/>
    <w:multiLevelType w:val="hybridMultilevel"/>
    <w:tmpl w:val="0ED0A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1A3020"/>
    <w:multiLevelType w:val="hybridMultilevel"/>
    <w:tmpl w:val="1AE87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4340B0"/>
    <w:multiLevelType w:val="hybridMultilevel"/>
    <w:tmpl w:val="77EC09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81646B"/>
    <w:multiLevelType w:val="hybridMultilevel"/>
    <w:tmpl w:val="9A3C69EC"/>
    <w:lvl w:ilvl="0" w:tplc="4642A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9"/>
  </w:num>
  <w:num w:numId="6">
    <w:abstractNumId w:val="14"/>
  </w:num>
  <w:num w:numId="7">
    <w:abstractNumId w:val="11"/>
  </w:num>
  <w:num w:numId="8">
    <w:abstractNumId w:val="25"/>
  </w:num>
  <w:num w:numId="9">
    <w:abstractNumId w:val="5"/>
  </w:num>
  <w:num w:numId="10">
    <w:abstractNumId w:val="19"/>
  </w:num>
  <w:num w:numId="11">
    <w:abstractNumId w:val="12"/>
  </w:num>
  <w:num w:numId="12">
    <w:abstractNumId w:val="20"/>
  </w:num>
  <w:num w:numId="13">
    <w:abstractNumId w:val="6"/>
  </w:num>
  <w:num w:numId="14">
    <w:abstractNumId w:val="7"/>
  </w:num>
  <w:num w:numId="15">
    <w:abstractNumId w:val="24"/>
  </w:num>
  <w:num w:numId="16">
    <w:abstractNumId w:val="13"/>
  </w:num>
  <w:num w:numId="17">
    <w:abstractNumId w:val="21"/>
  </w:num>
  <w:num w:numId="18">
    <w:abstractNumId w:val="15"/>
  </w:num>
  <w:num w:numId="19">
    <w:abstractNumId w:val="18"/>
  </w:num>
  <w:num w:numId="20">
    <w:abstractNumId w:val="4"/>
  </w:num>
  <w:num w:numId="21">
    <w:abstractNumId w:val="23"/>
  </w:num>
  <w:num w:numId="22">
    <w:abstractNumId w:val="16"/>
  </w:num>
  <w:num w:numId="23">
    <w:abstractNumId w:val="10"/>
  </w:num>
  <w:num w:numId="24">
    <w:abstractNumId w:val="2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68"/>
    <w:rsid w:val="00075E40"/>
    <w:rsid w:val="00085577"/>
    <w:rsid w:val="00154492"/>
    <w:rsid w:val="001C41DE"/>
    <w:rsid w:val="002670C6"/>
    <w:rsid w:val="0028233D"/>
    <w:rsid w:val="002A7C81"/>
    <w:rsid w:val="002F287E"/>
    <w:rsid w:val="003533E8"/>
    <w:rsid w:val="00363287"/>
    <w:rsid w:val="00386BAF"/>
    <w:rsid w:val="003B2568"/>
    <w:rsid w:val="004130F7"/>
    <w:rsid w:val="0042037A"/>
    <w:rsid w:val="00444E42"/>
    <w:rsid w:val="004D5D9D"/>
    <w:rsid w:val="005677EF"/>
    <w:rsid w:val="0058595A"/>
    <w:rsid w:val="00604C1D"/>
    <w:rsid w:val="006165C0"/>
    <w:rsid w:val="006524BC"/>
    <w:rsid w:val="00692B86"/>
    <w:rsid w:val="006D599F"/>
    <w:rsid w:val="00734E2B"/>
    <w:rsid w:val="007B483A"/>
    <w:rsid w:val="00831CB4"/>
    <w:rsid w:val="008A39BC"/>
    <w:rsid w:val="008F72DB"/>
    <w:rsid w:val="0095148B"/>
    <w:rsid w:val="009A0E89"/>
    <w:rsid w:val="009C1EEA"/>
    <w:rsid w:val="00A75BE7"/>
    <w:rsid w:val="00A97A73"/>
    <w:rsid w:val="00AA536F"/>
    <w:rsid w:val="00AE6A2F"/>
    <w:rsid w:val="00AF73FE"/>
    <w:rsid w:val="00B13066"/>
    <w:rsid w:val="00B14961"/>
    <w:rsid w:val="00B516AA"/>
    <w:rsid w:val="00BA4108"/>
    <w:rsid w:val="00BF50A6"/>
    <w:rsid w:val="00D3327A"/>
    <w:rsid w:val="00D67818"/>
    <w:rsid w:val="00D7276B"/>
    <w:rsid w:val="00DB4187"/>
    <w:rsid w:val="00DF1664"/>
    <w:rsid w:val="00E0720A"/>
    <w:rsid w:val="00E55F24"/>
    <w:rsid w:val="00FC6334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C5F66"/>
  <w15:chartTrackingRefBased/>
  <w15:docId w15:val="{3DF80F5A-94E7-4342-9F67-9F88BC22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A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568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4">
    <w:name w:val="Hyperlink"/>
    <w:basedOn w:val="a0"/>
    <w:uiPriority w:val="99"/>
    <w:unhideWhenUsed/>
    <w:rsid w:val="003B25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256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E55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E55F24"/>
    <w:rPr>
      <w:rFonts w:ascii="細明體" w:eastAsia="細明體" w:hAnsi="細明體" w:cs="細明體"/>
      <w:kern w:val="0"/>
    </w:rPr>
  </w:style>
  <w:style w:type="paragraph" w:styleId="a6">
    <w:name w:val="footnote text"/>
    <w:basedOn w:val="a"/>
    <w:link w:val="a7"/>
    <w:uiPriority w:val="99"/>
    <w:semiHidden/>
    <w:unhideWhenUsed/>
    <w:rsid w:val="00D67818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D6781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7818"/>
    <w:rPr>
      <w:vertAlign w:val="superscript"/>
    </w:rPr>
  </w:style>
  <w:style w:type="character" w:customStyle="1" w:styleId="apple-converted-space">
    <w:name w:val="apple-converted-space"/>
    <w:basedOn w:val="a0"/>
    <w:rsid w:val="009C1EEA"/>
  </w:style>
  <w:style w:type="character" w:styleId="a9">
    <w:name w:val="FollowedHyperlink"/>
    <w:basedOn w:val="a0"/>
    <w:uiPriority w:val="99"/>
    <w:semiHidden/>
    <w:unhideWhenUsed/>
    <w:rsid w:val="00FE7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fhl.net/new/read.php?id=24656&amp;VERSION=unv&amp;strongflag=-1&amp;TABFLAG=0&amp;ide=1&amp;m=" TargetMode="External"/><Relationship Id="rId13" Type="http://schemas.openxmlformats.org/officeDocument/2006/relationships/hyperlink" Target="https://bible.fhl.net/new/read.php?id=24656&amp;VERSION=unv&amp;strongflag=-1&amp;TABFLAG=0&amp;ide=1&amp;m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e.fhl.net/new/read.php?VERSION=unv&amp;TABFLAG=1&amp;chineses=%E5%A4%AA&amp;chap=21&amp;sec=12-16&amp;m=" TargetMode="External"/><Relationship Id="rId12" Type="http://schemas.openxmlformats.org/officeDocument/2006/relationships/hyperlink" Target="https://bible.fhl.net/new/read.php?id=24656&amp;VERSION=unv&amp;strongflag=-1&amp;TABFLAG=0&amp;ide=1&amp;m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e.fhl.net/new/read.php?id=24656&amp;VERSION=unv&amp;strongflag=-1&amp;TABFLAG=0&amp;ide=1&amp;m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ritannica.com/biography/Dietrich-Bonhoeffer" TargetMode="External"/><Relationship Id="rId10" Type="http://schemas.openxmlformats.org/officeDocument/2006/relationships/hyperlink" Target="http://bible.fhl.net/new/read.php?VERSION=unv&amp;TABFLAG=1&amp;chineses=%E7%B4%84&amp;chap=2&amp;sec=13-17&amp;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.fhl.net/new/read.php?VERSION=unv&amp;TABFLAG=1&amp;chineses=%E8%B7%AF&amp;chap=19&amp;sec=45&amp;m=" TargetMode="External"/><Relationship Id="rId14" Type="http://schemas.openxmlformats.org/officeDocument/2006/relationships/hyperlink" Target="https://bible.fhl.net/new/read.php?id=23307&amp;VERSION=unv&amp;strongflag=-1&amp;TABFLAG=0&amp;ide=1&amp;m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孝盛 莊</dc:creator>
  <cp:keywords/>
  <dc:description/>
  <cp:lastModifiedBy>孝盛 莊</cp:lastModifiedBy>
  <cp:revision>9</cp:revision>
  <cp:lastPrinted>2021-09-16T02:39:00Z</cp:lastPrinted>
  <dcterms:created xsi:type="dcterms:W3CDTF">2021-09-16T02:52:00Z</dcterms:created>
  <dcterms:modified xsi:type="dcterms:W3CDTF">2021-09-16T03:07:00Z</dcterms:modified>
</cp:coreProperties>
</file>