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2EB" w:rsidRDefault="000738B3">
      <w:pPr>
        <w:jc w:val="center"/>
        <w:outlineLvl w:val="1"/>
        <w:rPr>
          <w:rFonts w:ascii="Georgia" w:eastAsia="Times New Roman" w:hAnsi="Georgia" w:cstheme="minorHAnsi"/>
          <w:b/>
          <w:bCs/>
        </w:rPr>
      </w:pPr>
      <w:r>
        <w:rPr>
          <w:rFonts w:ascii="Georgia" w:eastAsia="Times New Roman" w:hAnsi="Georgia" w:cstheme="minorHAnsi"/>
          <w:b/>
          <w:bCs/>
        </w:rPr>
        <w:t xml:space="preserve">Prayer and Music Resources </w:t>
      </w:r>
    </w:p>
    <w:p w:rsidR="001722EB" w:rsidRDefault="000738B3">
      <w:pPr>
        <w:jc w:val="center"/>
        <w:outlineLvl w:val="1"/>
        <w:rPr>
          <w:rFonts w:ascii="Georgia" w:eastAsia="Times New Roman" w:hAnsi="Georgia" w:cstheme="minorHAnsi"/>
          <w:b/>
          <w:bCs/>
        </w:rPr>
      </w:pPr>
      <w:r>
        <w:rPr>
          <w:rFonts w:ascii="Georgia" w:eastAsia="Times New Roman" w:hAnsi="Georgia" w:cstheme="minorHAnsi"/>
          <w:b/>
          <w:bCs/>
        </w:rPr>
        <w:t xml:space="preserve">Guidelines for Submission </w:t>
      </w:r>
    </w:p>
    <w:p w:rsidR="001722EB" w:rsidRDefault="000738B3">
      <w:pPr>
        <w:jc w:val="center"/>
        <w:outlineLvl w:val="1"/>
        <w:rPr>
          <w:rFonts w:ascii="Georgia" w:eastAsia="Times New Roman" w:hAnsi="Georgia" w:cstheme="minorHAnsi"/>
          <w:b/>
          <w:bCs/>
        </w:rPr>
      </w:pPr>
      <w:r>
        <w:rPr>
          <w:rFonts w:ascii="Georgia" w:eastAsia="Times New Roman" w:hAnsi="Georgia" w:cstheme="minorHAnsi"/>
          <w:b/>
          <w:bCs/>
        </w:rPr>
        <w:t>World Council of Churches</w:t>
      </w:r>
    </w:p>
    <w:p w:rsidR="001722EB" w:rsidRDefault="000738B3">
      <w:pPr>
        <w:jc w:val="center"/>
        <w:rPr>
          <w:rFonts w:ascii="Georgia" w:eastAsia="Times New Roman" w:hAnsi="Georgia" w:cstheme="minorHAnsi"/>
          <w:b/>
          <w:bCs/>
        </w:rPr>
      </w:pPr>
      <w:r>
        <w:rPr>
          <w:rFonts w:ascii="Georgia" w:eastAsia="Times New Roman" w:hAnsi="Georgia" w:cstheme="minorHAnsi"/>
          <w:b/>
          <w:bCs/>
        </w:rPr>
        <w:t xml:space="preserve">11th Assembly </w:t>
      </w:r>
    </w:p>
    <w:p w:rsidR="001722EB" w:rsidRDefault="001722EB">
      <w:pPr>
        <w:jc w:val="center"/>
        <w:rPr>
          <w:rFonts w:ascii="Georgia" w:eastAsia="Times New Roman" w:hAnsi="Georgia" w:cstheme="minorHAnsi"/>
          <w:b/>
          <w:bCs/>
        </w:rPr>
      </w:pPr>
    </w:p>
    <w:p w:rsidR="001722EB" w:rsidRDefault="001722EB">
      <w:pPr>
        <w:jc w:val="center"/>
        <w:rPr>
          <w:rFonts w:ascii="Georgia" w:eastAsia="Times New Roman" w:hAnsi="Georgia" w:cstheme="minorHAnsi"/>
          <w:b/>
          <w:bCs/>
        </w:rPr>
      </w:pPr>
    </w:p>
    <w:p w:rsidR="001722EB" w:rsidRDefault="000738B3">
      <w:pPr>
        <w:rPr>
          <w:rFonts w:ascii="Georgia" w:eastAsia="Times New Roman" w:hAnsi="Georgia" w:cstheme="minorHAnsi"/>
        </w:rPr>
      </w:pPr>
      <w:r>
        <w:rPr>
          <w:rFonts w:ascii="Georgia" w:eastAsia="Times New Roman" w:hAnsi="Georgia" w:cstheme="minorHAnsi"/>
        </w:rPr>
        <w:t xml:space="preserve">The 11th General Assembly of the World Council of Churches will take place in Karlsruhe, Germany in September 2021. The theme for this next assembly is - </w:t>
      </w:r>
      <w:r>
        <w:rPr>
          <w:rFonts w:ascii="Georgia" w:eastAsia="Times New Roman" w:hAnsi="Georgia" w:cstheme="minorHAnsi"/>
          <w:b/>
          <w:i/>
        </w:rPr>
        <w:t>Christ’s Love Moves the World to Reconciliation and Unity</w:t>
      </w:r>
      <w:r>
        <w:rPr>
          <w:rFonts w:ascii="Georgia" w:eastAsia="Times New Roman" w:hAnsi="Georgia" w:cstheme="minorHAnsi"/>
        </w:rPr>
        <w:t xml:space="preserve">. The WCC general secretary Rev. Dr Olav </w:t>
      </w:r>
      <w:proofErr w:type="spellStart"/>
      <w:r>
        <w:rPr>
          <w:rFonts w:ascii="Georgia" w:eastAsia="Times New Roman" w:hAnsi="Georgia" w:cstheme="minorHAnsi"/>
        </w:rPr>
        <w:t>Fykse</w:t>
      </w:r>
      <w:proofErr w:type="spellEnd"/>
      <w:r>
        <w:rPr>
          <w:rFonts w:ascii="Georgia" w:eastAsia="Times New Roman" w:hAnsi="Georgia" w:cstheme="minorHAnsi"/>
        </w:rPr>
        <w:t xml:space="preserve"> Tveit offers this note, “</w:t>
      </w:r>
      <w:r>
        <w:rPr>
          <w:rFonts w:ascii="Georgia" w:eastAsia="Times New Roman" w:hAnsi="Georgia" w:cstheme="minorHAnsi"/>
          <w:i/>
        </w:rPr>
        <w:t>The theme will help to focus on the ecumenical movement as a movement of love, seeking to follow Christ and witness to Christ’s love - expressed in the search for justice and peace, and unity based on that. The one human family needs love and needs to love to face our future together</w:t>
      </w:r>
      <w:r>
        <w:rPr>
          <w:rFonts w:ascii="Georgia" w:eastAsia="Times New Roman" w:hAnsi="Georgia" w:cstheme="minorHAnsi"/>
        </w:rPr>
        <w:t>.” (WCC Press Release, January 10, 2019)</w:t>
      </w:r>
    </w:p>
    <w:p w:rsidR="001722EB" w:rsidRDefault="001722EB">
      <w:pPr>
        <w:rPr>
          <w:rFonts w:ascii="Georgia" w:eastAsia="Times New Roman" w:hAnsi="Georgia" w:cstheme="minorHAnsi"/>
        </w:rPr>
      </w:pPr>
    </w:p>
    <w:p w:rsidR="001722EB" w:rsidRDefault="000738B3">
      <w:pPr>
        <w:rPr>
          <w:rFonts w:ascii="Georgia" w:eastAsia="Times New Roman" w:hAnsi="Georgia" w:cstheme="minorHAnsi"/>
        </w:rPr>
      </w:pPr>
      <w:r>
        <w:rPr>
          <w:rFonts w:ascii="Georgia" w:eastAsia="Times New Roman" w:hAnsi="Georgia" w:cstheme="minorHAnsi"/>
        </w:rPr>
        <w:t>The Assembly Worship Planning Committee (AWPC) of the World Council of Churches (WCC) will consider submissions of prayer and music materials to be used at the 11th General Assembly. Below are the guidelines to be followed as you consider submitting materials:</w:t>
      </w:r>
    </w:p>
    <w:p w:rsidR="001722EB" w:rsidRDefault="000738B3">
      <w:pPr>
        <w:rPr>
          <w:rFonts w:ascii="Georgia" w:eastAsia="Times New Roman" w:hAnsi="Georgia" w:cstheme="minorHAnsi"/>
        </w:rPr>
      </w:pPr>
      <w:r>
        <w:rPr>
          <w:rFonts w:ascii="Georgia" w:eastAsia="Times New Roman" w:hAnsi="Georgia" w:cstheme="minorHAnsi"/>
        </w:rPr>
        <w:t xml:space="preserve"> </w:t>
      </w:r>
    </w:p>
    <w:p w:rsidR="001722EB" w:rsidRDefault="000738B3">
      <w:pPr>
        <w:rPr>
          <w:rFonts w:ascii="Georgia" w:eastAsia="Times New Roman" w:hAnsi="Georgia" w:cstheme="minorHAnsi"/>
        </w:rPr>
      </w:pPr>
      <w:r>
        <w:rPr>
          <w:rFonts w:ascii="Georgia" w:eastAsia="Times New Roman" w:hAnsi="Georgia" w:cstheme="minorHAnsi"/>
        </w:rPr>
        <w:t>1. The AWPC makes the following assumptions of submitted material:</w:t>
      </w:r>
    </w:p>
    <w:p w:rsidR="001722EB" w:rsidRDefault="000738B3">
      <w:pPr>
        <w:numPr>
          <w:ilvl w:val="0"/>
          <w:numId w:val="1"/>
        </w:numPr>
        <w:rPr>
          <w:rFonts w:ascii="Georgia" w:eastAsia="Times New Roman" w:hAnsi="Georgia" w:cstheme="minorHAnsi"/>
        </w:rPr>
      </w:pPr>
      <w:r>
        <w:rPr>
          <w:rFonts w:ascii="Georgia" w:eastAsia="Times New Roman" w:hAnsi="Georgia" w:cstheme="minorHAnsi"/>
        </w:rPr>
        <w:t>The material is written by you.</w:t>
      </w:r>
    </w:p>
    <w:p w:rsidR="001722EB" w:rsidRDefault="000738B3">
      <w:pPr>
        <w:numPr>
          <w:ilvl w:val="0"/>
          <w:numId w:val="1"/>
        </w:numPr>
        <w:rPr>
          <w:rFonts w:ascii="Georgia" w:eastAsia="Times New Roman" w:hAnsi="Georgia" w:cstheme="minorHAnsi"/>
        </w:rPr>
      </w:pPr>
      <w:r>
        <w:rPr>
          <w:rFonts w:ascii="Georgia" w:eastAsia="Times New Roman" w:hAnsi="Georgia" w:cstheme="minorHAnsi"/>
        </w:rPr>
        <w:t>The material has not been simultaneously submitted to other publishers for publication.</w:t>
      </w:r>
    </w:p>
    <w:p w:rsidR="001722EB" w:rsidRDefault="000738B3">
      <w:pPr>
        <w:numPr>
          <w:ilvl w:val="0"/>
          <w:numId w:val="1"/>
        </w:numPr>
        <w:rPr>
          <w:rFonts w:ascii="Georgia" w:eastAsia="Times New Roman" w:hAnsi="Georgia" w:cstheme="minorHAnsi"/>
        </w:rPr>
      </w:pPr>
      <w:r>
        <w:rPr>
          <w:rFonts w:ascii="Georgia" w:eastAsia="Times New Roman" w:hAnsi="Georgia" w:cstheme="minorHAnsi"/>
        </w:rPr>
        <w:t>Unless indicated otherwise, the material is not currently published or held under copyright. Please cite any additional writers or copyright holders directly on the scores.</w:t>
      </w:r>
    </w:p>
    <w:p w:rsidR="001722EB" w:rsidRDefault="001722EB">
      <w:pPr>
        <w:rPr>
          <w:rFonts w:ascii="Georgia" w:eastAsia="Times New Roman" w:hAnsi="Georgia" w:cstheme="minorHAnsi"/>
        </w:rPr>
      </w:pPr>
    </w:p>
    <w:p w:rsidR="002D5CBB" w:rsidRDefault="000738B3">
      <w:pPr>
        <w:rPr>
          <w:rFonts w:ascii="Georgia" w:eastAsia="Times New Roman" w:hAnsi="Georgia" w:cstheme="minorHAnsi"/>
        </w:rPr>
      </w:pPr>
      <w:r>
        <w:rPr>
          <w:rFonts w:ascii="Georgia" w:eastAsia="Times New Roman" w:hAnsi="Georgia" w:cstheme="minorHAnsi"/>
        </w:rPr>
        <w:t xml:space="preserve">2. </w:t>
      </w:r>
      <w:r w:rsidR="002D5CBB" w:rsidRPr="002D5CBB">
        <w:rPr>
          <w:rFonts w:ascii="Georgia" w:eastAsia="Times New Roman" w:hAnsi="Georgia" w:cstheme="minorHAnsi"/>
        </w:rPr>
        <w:t>We require complete music scores for submission</w:t>
      </w:r>
      <w:r w:rsidR="002D5CBB">
        <w:rPr>
          <w:rFonts w:ascii="Georgia" w:eastAsia="Times New Roman" w:hAnsi="Georgia" w:cstheme="minorHAnsi"/>
        </w:rPr>
        <w:t>.</w:t>
      </w:r>
      <w:r w:rsidR="002D5CBB" w:rsidRPr="002D5CBB">
        <w:rPr>
          <w:rFonts w:ascii="Georgia" w:eastAsia="Times New Roman" w:hAnsi="Georgia" w:cstheme="minorHAnsi"/>
        </w:rPr>
        <w:t xml:space="preserve"> Desired instrumental accompaniment and vocal part-singing of any kind need to be fully notated, including any percussion</w:t>
      </w:r>
      <w:r w:rsidR="002D5CBB">
        <w:rPr>
          <w:rFonts w:ascii="Georgia" w:eastAsia="Times New Roman" w:hAnsi="Georgia" w:cstheme="minorHAnsi"/>
        </w:rPr>
        <w:t xml:space="preserve">. </w:t>
      </w:r>
    </w:p>
    <w:p w:rsidR="002D5CBB" w:rsidRDefault="002D5CBB">
      <w:pPr>
        <w:rPr>
          <w:rFonts w:ascii="Georgia" w:eastAsia="Times New Roman" w:hAnsi="Georgia" w:cstheme="minorHAnsi"/>
        </w:rPr>
      </w:pPr>
    </w:p>
    <w:p w:rsidR="001722EB" w:rsidRDefault="000738B3">
      <w:pPr>
        <w:rPr>
          <w:rFonts w:ascii="Georgia" w:eastAsia="Times New Roman" w:hAnsi="Georgia" w:cstheme="minorHAnsi"/>
        </w:rPr>
      </w:pPr>
      <w:r>
        <w:rPr>
          <w:rFonts w:ascii="Georgia" w:eastAsia="Times New Roman" w:hAnsi="Georgia" w:cstheme="minorHAnsi"/>
        </w:rPr>
        <w:t>3. Please do not send originals; a clear copy is all that is required. Submissions by</w:t>
      </w:r>
      <w:r w:rsidR="00FC5919">
        <w:rPr>
          <w:rFonts w:ascii="Georgia" w:eastAsia="Times New Roman" w:hAnsi="Georgia" w:cstheme="minorHAnsi"/>
        </w:rPr>
        <w:t xml:space="preserve"> </w:t>
      </w:r>
      <w:proofErr w:type="spellStart"/>
      <w:r w:rsidR="00FC5919" w:rsidRPr="00FC5919">
        <w:rPr>
          <w:rFonts w:ascii="Georgia" w:eastAsia="Times New Roman" w:hAnsi="Georgia" w:cstheme="minorHAnsi"/>
          <w:i/>
        </w:rPr>
        <w:t>seafile</w:t>
      </w:r>
      <w:proofErr w:type="spellEnd"/>
      <w:r w:rsidR="00FC5919">
        <w:rPr>
          <w:rFonts w:ascii="Georgia" w:eastAsia="Times New Roman" w:hAnsi="Georgia" w:cstheme="minorHAnsi"/>
        </w:rPr>
        <w:t xml:space="preserve"> </w:t>
      </w:r>
      <w:r w:rsidR="00E60E97">
        <w:rPr>
          <w:rFonts w:ascii="Georgia" w:eastAsia="Times New Roman" w:hAnsi="Georgia" w:cstheme="minorHAnsi"/>
        </w:rPr>
        <w:t>are</w:t>
      </w:r>
      <w:bookmarkStart w:id="0" w:name="_GoBack"/>
      <w:bookmarkEnd w:id="0"/>
      <w:r>
        <w:rPr>
          <w:rFonts w:ascii="Georgia" w:eastAsia="Times New Roman" w:hAnsi="Georgia" w:cstheme="minorHAnsi"/>
        </w:rPr>
        <w:t xml:space="preserve"> preferred</w:t>
      </w:r>
      <w:r w:rsidR="00FC5919">
        <w:rPr>
          <w:rFonts w:ascii="Georgia" w:eastAsia="Times New Roman" w:hAnsi="Georgia" w:cstheme="minorHAnsi"/>
        </w:rPr>
        <w:t>, (</w:t>
      </w:r>
      <w:r w:rsidR="00FC5919" w:rsidRPr="00FC5919">
        <w:rPr>
          <w:rFonts w:ascii="Georgia" w:eastAsia="Times New Roman" w:hAnsi="Georgia" w:cstheme="minorHAnsi"/>
          <w:b/>
        </w:rPr>
        <w:t>see point 15 with the link</w:t>
      </w:r>
      <w:r w:rsidR="00FC5919">
        <w:rPr>
          <w:rFonts w:ascii="Georgia" w:eastAsia="Times New Roman" w:hAnsi="Georgia" w:cstheme="minorHAnsi"/>
        </w:rPr>
        <w:t xml:space="preserve">).  If you have any difficulties, please email </w:t>
      </w:r>
      <w:r w:rsidR="00FC5919" w:rsidRPr="00FC5919">
        <w:rPr>
          <w:rFonts w:ascii="Georgia" w:eastAsia="Times New Roman" w:hAnsi="Georgia" w:cstheme="minorHAnsi"/>
          <w:b/>
        </w:rPr>
        <w:t>assembly_worship@wcc-coe.org</w:t>
      </w:r>
      <w:r>
        <w:rPr>
          <w:rFonts w:ascii="Georgia" w:eastAsia="Times New Roman" w:hAnsi="Georgia" w:cstheme="minorHAnsi"/>
        </w:rPr>
        <w:t xml:space="preserve">. Submissions sent by regular mail will not be returned. </w:t>
      </w:r>
    </w:p>
    <w:p w:rsidR="001722EB" w:rsidRDefault="001722EB">
      <w:pPr>
        <w:rPr>
          <w:rFonts w:ascii="Georgia" w:eastAsia="Times New Roman" w:hAnsi="Georgia" w:cstheme="minorHAnsi"/>
        </w:rPr>
      </w:pPr>
    </w:p>
    <w:p w:rsidR="001722EB" w:rsidRDefault="000738B3">
      <w:pPr>
        <w:rPr>
          <w:rFonts w:ascii="Georgia" w:eastAsia="Times New Roman" w:hAnsi="Georgia" w:cstheme="minorHAnsi"/>
        </w:rPr>
      </w:pPr>
      <w:r>
        <w:rPr>
          <w:rFonts w:ascii="Georgia" w:eastAsia="Times New Roman" w:hAnsi="Georgia" w:cstheme="minorHAnsi"/>
        </w:rPr>
        <w:t>4. Although not required, we do appreciate receiving a recording of the work e.g. CD or MP3 (when submitting electronically) of a performance of the work, especially for more complex compositions.</w:t>
      </w:r>
    </w:p>
    <w:p w:rsidR="001722EB" w:rsidRDefault="001722EB">
      <w:pPr>
        <w:rPr>
          <w:rFonts w:ascii="Georgia" w:eastAsia="Times New Roman" w:hAnsi="Georgia" w:cstheme="minorHAnsi"/>
        </w:rPr>
      </w:pPr>
    </w:p>
    <w:p w:rsidR="001722EB" w:rsidRDefault="000738B3">
      <w:pPr>
        <w:rPr>
          <w:rFonts w:ascii="Georgia" w:eastAsia="Times New Roman" w:hAnsi="Georgia" w:cstheme="minorHAnsi"/>
        </w:rPr>
      </w:pPr>
      <w:r>
        <w:rPr>
          <w:rFonts w:ascii="Georgia" w:eastAsia="Times New Roman" w:hAnsi="Georgia" w:cstheme="minorHAnsi"/>
        </w:rPr>
        <w:t xml:space="preserve">5.  Music submissions need to be in PDF, Finale, or Sibelius file format only. </w:t>
      </w:r>
    </w:p>
    <w:p w:rsidR="001722EB" w:rsidRDefault="001722EB">
      <w:pPr>
        <w:rPr>
          <w:rFonts w:ascii="Georgia" w:eastAsia="Times New Roman" w:hAnsi="Georgia" w:cstheme="minorHAnsi"/>
        </w:rPr>
      </w:pPr>
    </w:p>
    <w:p w:rsidR="001722EB" w:rsidRDefault="000738B3">
      <w:pPr>
        <w:rPr>
          <w:rFonts w:ascii="Georgia" w:eastAsia="Times New Roman" w:hAnsi="Georgia" w:cstheme="minorHAnsi"/>
        </w:rPr>
      </w:pPr>
      <w:r>
        <w:rPr>
          <w:rFonts w:ascii="Georgia" w:eastAsia="Times New Roman" w:hAnsi="Georgia" w:cstheme="minorHAnsi"/>
        </w:rPr>
        <w:t>6. Prayer submissions need to be in PDF, MS Word or Rich Text Format only.</w:t>
      </w:r>
      <w:r>
        <w:rPr>
          <w:rFonts w:ascii="Georgia" w:eastAsia="Times New Roman" w:hAnsi="Georgia" w:cstheme="minorHAnsi"/>
        </w:rPr>
        <w:br/>
      </w:r>
      <w:r>
        <w:rPr>
          <w:rFonts w:ascii="Georgia" w:eastAsia="Times New Roman" w:hAnsi="Georgia" w:cstheme="minorHAnsi"/>
        </w:rPr>
        <w:br/>
        <w:t xml:space="preserve">7. Please include your complete contact information including phone(s) and email. </w:t>
      </w:r>
    </w:p>
    <w:p w:rsidR="001722EB" w:rsidRDefault="001722EB">
      <w:pPr>
        <w:rPr>
          <w:rFonts w:ascii="Georgia" w:eastAsia="Times New Roman" w:hAnsi="Georgia" w:cstheme="minorHAnsi"/>
        </w:rPr>
      </w:pPr>
    </w:p>
    <w:p w:rsidR="001722EB" w:rsidRDefault="000738B3">
      <w:pPr>
        <w:rPr>
          <w:rFonts w:ascii="Georgia" w:eastAsia="Times New Roman" w:hAnsi="Georgia" w:cstheme="minorHAnsi"/>
        </w:rPr>
      </w:pPr>
      <w:r>
        <w:rPr>
          <w:rFonts w:ascii="Georgia" w:eastAsia="Times New Roman" w:hAnsi="Georgia" w:cstheme="minorHAnsi"/>
        </w:rPr>
        <w:lastRenderedPageBreak/>
        <w:t xml:space="preserve">8. You will receive confirmation that we have received your submission only if an email address is provided. </w:t>
      </w:r>
    </w:p>
    <w:p w:rsidR="001722EB" w:rsidRDefault="001722EB">
      <w:pPr>
        <w:rPr>
          <w:rFonts w:ascii="Georgia" w:eastAsia="Times New Roman" w:hAnsi="Georgia" w:cstheme="minorHAnsi"/>
        </w:rPr>
      </w:pPr>
    </w:p>
    <w:p w:rsidR="001722EB" w:rsidRDefault="000738B3">
      <w:pPr>
        <w:rPr>
          <w:rFonts w:ascii="Georgia" w:eastAsia="Times New Roman" w:hAnsi="Georgia" w:cstheme="minorHAnsi"/>
        </w:rPr>
      </w:pPr>
      <w:r>
        <w:rPr>
          <w:rFonts w:ascii="Georgia" w:eastAsia="Times New Roman" w:hAnsi="Georgia" w:cstheme="minorHAnsi"/>
        </w:rPr>
        <w:t>9. The review may take up to 90 days from the receipt of your submission. You are free to withdraw your work from consideration at any time.</w:t>
      </w:r>
    </w:p>
    <w:p w:rsidR="001722EB" w:rsidRDefault="001722EB">
      <w:pPr>
        <w:rPr>
          <w:rFonts w:ascii="Georgia" w:eastAsia="Times New Roman" w:hAnsi="Georgia" w:cstheme="minorHAnsi"/>
        </w:rPr>
      </w:pPr>
    </w:p>
    <w:p w:rsidR="001722EB" w:rsidRDefault="000738B3">
      <w:pPr>
        <w:rPr>
          <w:rFonts w:ascii="Georgia" w:eastAsia="Times New Roman" w:hAnsi="Georgia" w:cstheme="minorHAnsi"/>
        </w:rPr>
      </w:pPr>
      <w:r>
        <w:rPr>
          <w:rFonts w:ascii="Georgia" w:eastAsia="Times New Roman" w:hAnsi="Georgia" w:cstheme="minorHAnsi"/>
        </w:rPr>
        <w:t xml:space="preserve">10. If we are interested in your work, you will receive a letter of intent with details regarding copyright information and formal request for </w:t>
      </w:r>
      <w:r>
        <w:rPr>
          <w:rFonts w:ascii="Georgia" w:eastAsia="Times New Roman" w:hAnsi="Georgia" w:cstheme="minorHAnsi"/>
          <w:i/>
          <w:iCs/>
        </w:rPr>
        <w:t>pro bono</w:t>
      </w:r>
      <w:r>
        <w:rPr>
          <w:rFonts w:ascii="Georgia" w:eastAsia="Times New Roman" w:hAnsi="Georgia" w:cstheme="minorHAnsi"/>
        </w:rPr>
        <w:t xml:space="preserve"> one-occasion use by the WCC for its 11th General Assembly. You will retain the copyright of your work. Your copyright permission will be included in the collection.</w:t>
      </w:r>
    </w:p>
    <w:p w:rsidR="001722EB" w:rsidRDefault="001722EB">
      <w:pPr>
        <w:rPr>
          <w:rFonts w:ascii="Georgia" w:eastAsia="Times New Roman" w:hAnsi="Georgia" w:cstheme="minorHAnsi"/>
        </w:rPr>
      </w:pPr>
    </w:p>
    <w:p w:rsidR="001722EB" w:rsidRDefault="000738B3">
      <w:pPr>
        <w:rPr>
          <w:rFonts w:ascii="Georgia" w:eastAsia="Times New Roman" w:hAnsi="Georgia" w:cstheme="minorHAnsi"/>
        </w:rPr>
      </w:pPr>
      <w:r>
        <w:rPr>
          <w:rFonts w:ascii="Georgia" w:eastAsia="Times New Roman" w:hAnsi="Georgia" w:cstheme="minorHAnsi"/>
        </w:rPr>
        <w:t>11. If your work is not selected, we will notify you via email (if an email address is provided).</w:t>
      </w:r>
      <w:r>
        <w:rPr>
          <w:rFonts w:ascii="Georgia" w:eastAsia="Times New Roman" w:hAnsi="Georgia" w:cstheme="minorHAnsi"/>
        </w:rPr>
        <w:br/>
      </w:r>
      <w:r>
        <w:rPr>
          <w:rFonts w:ascii="Georgia" w:eastAsia="Times New Roman" w:hAnsi="Georgia" w:cstheme="minorHAnsi"/>
        </w:rPr>
        <w:br/>
        <w:t xml:space="preserve">12. Every submission will be reviewed by a dedicated committee. However, due to the expected large number of submissions, we regret that explanation of our decision-making is not feasible. </w:t>
      </w:r>
      <w:r>
        <w:rPr>
          <w:rFonts w:ascii="Georgia" w:eastAsia="Times New Roman" w:hAnsi="Georgia" w:cstheme="minorHAnsi"/>
        </w:rPr>
        <w:br/>
      </w:r>
      <w:r>
        <w:rPr>
          <w:rFonts w:ascii="Georgia" w:eastAsia="Times New Roman" w:hAnsi="Georgia" w:cstheme="minorHAnsi"/>
        </w:rPr>
        <w:br/>
        <w:t xml:space="preserve">13. Although you may submit as many scores as you wish, we recommend that you send no more than five or six of your best pieces that are based on theme and the biblical texts from which this theme is drawn: </w:t>
      </w:r>
      <w:r>
        <w:rPr>
          <w:rFonts w:ascii="Georgia" w:eastAsia="Times New Roman" w:hAnsi="Georgia" w:cstheme="minorHAnsi"/>
          <w:b/>
        </w:rPr>
        <w:t>2 Corinthians 5: 14, 18 – 21</w:t>
      </w:r>
      <w:r>
        <w:rPr>
          <w:rFonts w:ascii="Georgia" w:eastAsia="Times New Roman" w:hAnsi="Georgia" w:cstheme="minorHAnsi"/>
        </w:rPr>
        <w:t xml:space="preserve">. </w:t>
      </w:r>
    </w:p>
    <w:p w:rsidR="001722EB" w:rsidRDefault="001722EB">
      <w:pPr>
        <w:rPr>
          <w:rFonts w:ascii="Georgia" w:eastAsia="Times New Roman" w:hAnsi="Georgia" w:cstheme="minorHAnsi"/>
        </w:rPr>
      </w:pPr>
    </w:p>
    <w:p w:rsidR="001722EB" w:rsidRDefault="000738B3">
      <w:pPr>
        <w:rPr>
          <w:rFonts w:ascii="Georgia" w:eastAsia="Times New Roman" w:hAnsi="Georgia" w:cstheme="minorHAnsi"/>
        </w:rPr>
      </w:pPr>
      <w:r>
        <w:rPr>
          <w:rFonts w:ascii="Georgia" w:eastAsia="Times New Roman" w:hAnsi="Georgia" w:cstheme="minorHAnsi"/>
        </w:rPr>
        <w:t xml:space="preserve">14. This invitation for submission concludes on </w:t>
      </w:r>
      <w:r>
        <w:rPr>
          <w:rFonts w:ascii="Georgia" w:eastAsia="Times New Roman" w:hAnsi="Georgia" w:cstheme="minorHAnsi"/>
          <w:b/>
          <w:bCs/>
        </w:rPr>
        <w:t>31 March 2020 (2359 hr GMT)</w:t>
      </w:r>
      <w:r>
        <w:rPr>
          <w:rFonts w:ascii="Georgia" w:eastAsia="Times New Roman" w:hAnsi="Georgia" w:cstheme="minorHAnsi"/>
        </w:rPr>
        <w:t>.</w:t>
      </w:r>
    </w:p>
    <w:p w:rsidR="001722EB" w:rsidRDefault="001722EB">
      <w:pPr>
        <w:rPr>
          <w:rFonts w:ascii="Georgia" w:eastAsia="Times New Roman" w:hAnsi="Georgia" w:cstheme="minorHAnsi"/>
        </w:rPr>
      </w:pPr>
    </w:p>
    <w:p w:rsidR="001722EB" w:rsidRDefault="000738B3">
      <w:pPr>
        <w:rPr>
          <w:rFonts w:ascii="Georgia" w:eastAsia="Times New Roman" w:hAnsi="Georgia" w:cstheme="minorHAnsi"/>
        </w:rPr>
      </w:pPr>
      <w:r>
        <w:rPr>
          <w:rFonts w:ascii="Georgia" w:eastAsia="Times New Roman" w:hAnsi="Georgia" w:cstheme="minorHAnsi"/>
        </w:rPr>
        <w:t>15. We invite you to send your submission electronically by using the following link:</w:t>
      </w:r>
    </w:p>
    <w:p w:rsidR="001722EB" w:rsidRDefault="001722EB">
      <w:pPr>
        <w:rPr>
          <w:rFonts w:ascii="Georgia" w:eastAsia="Times New Roman" w:hAnsi="Georgia" w:cstheme="minorHAnsi"/>
        </w:rPr>
      </w:pPr>
    </w:p>
    <w:p w:rsidR="001722EB" w:rsidRDefault="000738B3">
      <w:pPr>
        <w:jc w:val="center"/>
      </w:pPr>
      <w:r>
        <w:rPr>
          <w:rStyle w:val="InternetLink"/>
          <w:rFonts w:ascii="Georgia" w:eastAsia="Times New Roman" w:hAnsi="Georgia" w:cstheme="minorHAnsi"/>
        </w:rPr>
        <w:t>https://seafile.ecucenter.org/u/d/7ccbe280f15a41fdbbeb/</w:t>
      </w:r>
    </w:p>
    <w:p w:rsidR="001722EB" w:rsidRDefault="001722EB">
      <w:pPr>
        <w:jc w:val="center"/>
        <w:rPr>
          <w:rFonts w:ascii="Georgia" w:eastAsia="Times New Roman" w:hAnsi="Georgia" w:cstheme="minorHAnsi"/>
          <w:b/>
        </w:rPr>
      </w:pPr>
    </w:p>
    <w:p w:rsidR="001722EB" w:rsidRDefault="000738B3">
      <w:pPr>
        <w:jc w:val="center"/>
        <w:rPr>
          <w:rFonts w:ascii="Georgia" w:eastAsia="Times New Roman" w:hAnsi="Georgia" w:cstheme="minorHAnsi"/>
        </w:rPr>
      </w:pPr>
      <w:r>
        <w:rPr>
          <w:rFonts w:ascii="Georgia" w:eastAsia="Times New Roman" w:hAnsi="Georgia" w:cstheme="minorHAnsi"/>
          <w:b/>
        </w:rPr>
        <w:t>OR</w:t>
      </w:r>
      <w:r>
        <w:rPr>
          <w:rFonts w:ascii="Georgia" w:eastAsia="Times New Roman" w:hAnsi="Georgia" w:cstheme="minorHAnsi"/>
        </w:rPr>
        <w:br/>
      </w:r>
    </w:p>
    <w:p w:rsidR="001722EB" w:rsidRDefault="000738B3">
      <w:pPr>
        <w:rPr>
          <w:rFonts w:ascii="Georgia" w:eastAsia="Times New Roman" w:hAnsi="Georgia" w:cstheme="minorHAnsi"/>
          <w:bCs/>
        </w:rPr>
      </w:pPr>
      <w:r>
        <w:rPr>
          <w:rFonts w:ascii="Georgia" w:eastAsia="Times New Roman" w:hAnsi="Georgia" w:cstheme="minorHAnsi"/>
          <w:bCs/>
        </w:rPr>
        <w:t>By regular mail to:</w:t>
      </w:r>
    </w:p>
    <w:p w:rsidR="001722EB" w:rsidRDefault="000738B3">
      <w:pPr>
        <w:jc w:val="center"/>
        <w:rPr>
          <w:rFonts w:ascii="Georgia" w:eastAsia="Times New Roman" w:hAnsi="Georgia" w:cstheme="minorHAnsi"/>
          <w:bCs/>
        </w:rPr>
      </w:pPr>
      <w:r>
        <w:rPr>
          <w:rFonts w:ascii="Georgia" w:eastAsia="Times New Roman" w:hAnsi="Georgia" w:cstheme="minorHAnsi"/>
          <w:bCs/>
        </w:rPr>
        <w:t>Submissions - Prayer and Music Resource</w:t>
      </w:r>
    </w:p>
    <w:p w:rsidR="001722EB" w:rsidRDefault="000738B3">
      <w:pPr>
        <w:jc w:val="center"/>
        <w:rPr>
          <w:rFonts w:ascii="Georgia" w:eastAsia="Times New Roman" w:hAnsi="Georgia" w:cstheme="minorHAnsi"/>
        </w:rPr>
      </w:pPr>
      <w:r>
        <w:rPr>
          <w:rFonts w:ascii="Georgia" w:eastAsia="Times New Roman" w:hAnsi="Georgia" w:cstheme="minorHAnsi"/>
        </w:rPr>
        <w:t>11</w:t>
      </w:r>
      <w:r>
        <w:rPr>
          <w:rFonts w:ascii="Georgia" w:eastAsia="Times New Roman" w:hAnsi="Georgia" w:cstheme="minorHAnsi"/>
          <w:vertAlign w:val="superscript"/>
        </w:rPr>
        <w:t>th</w:t>
      </w:r>
      <w:r>
        <w:rPr>
          <w:rFonts w:ascii="Georgia" w:eastAsia="Times New Roman" w:hAnsi="Georgia" w:cstheme="minorHAnsi"/>
        </w:rPr>
        <w:t xml:space="preserve"> General Assembly of World Council of Churches</w:t>
      </w:r>
    </w:p>
    <w:p w:rsidR="001722EB" w:rsidRDefault="000738B3">
      <w:pPr>
        <w:jc w:val="center"/>
        <w:rPr>
          <w:rFonts w:ascii="Georgia" w:eastAsia="Times New Roman" w:hAnsi="Georgia" w:cstheme="minorHAnsi"/>
        </w:rPr>
      </w:pPr>
      <w:r>
        <w:rPr>
          <w:rFonts w:ascii="Georgia" w:eastAsia="Times New Roman" w:hAnsi="Georgia" w:cstheme="minorHAnsi"/>
        </w:rPr>
        <w:t>World Council of Churches</w:t>
      </w:r>
    </w:p>
    <w:p w:rsidR="001722EB" w:rsidRDefault="000738B3">
      <w:pPr>
        <w:jc w:val="center"/>
        <w:rPr>
          <w:rFonts w:ascii="Georgia" w:eastAsia="Times New Roman" w:hAnsi="Georgia" w:cstheme="minorHAnsi"/>
          <w:lang w:val="en-GB"/>
        </w:rPr>
      </w:pPr>
      <w:r>
        <w:rPr>
          <w:rFonts w:ascii="Georgia" w:eastAsia="Times New Roman" w:hAnsi="Georgia" w:cstheme="minorHAnsi"/>
          <w:lang w:val="en-GB"/>
        </w:rPr>
        <w:t xml:space="preserve">Route de </w:t>
      </w:r>
      <w:proofErr w:type="spellStart"/>
      <w:r>
        <w:rPr>
          <w:rFonts w:ascii="Georgia" w:eastAsia="Times New Roman" w:hAnsi="Georgia" w:cstheme="minorHAnsi"/>
          <w:lang w:val="en-GB"/>
        </w:rPr>
        <w:t>Ferney</w:t>
      </w:r>
      <w:proofErr w:type="spellEnd"/>
      <w:r>
        <w:rPr>
          <w:rFonts w:ascii="Georgia" w:eastAsia="Times New Roman" w:hAnsi="Georgia" w:cstheme="minorHAnsi"/>
          <w:lang w:val="en-GB"/>
        </w:rPr>
        <w:t xml:space="preserve"> 150</w:t>
      </w:r>
    </w:p>
    <w:p w:rsidR="001722EB" w:rsidRDefault="000738B3">
      <w:pPr>
        <w:jc w:val="center"/>
        <w:rPr>
          <w:rFonts w:ascii="Georgia" w:eastAsia="Times New Roman" w:hAnsi="Georgia" w:cstheme="minorHAnsi"/>
          <w:lang w:val="en-GB"/>
        </w:rPr>
      </w:pPr>
      <w:r>
        <w:rPr>
          <w:rFonts w:ascii="Georgia" w:eastAsia="Times New Roman" w:hAnsi="Georgia" w:cstheme="minorHAnsi"/>
          <w:lang w:val="en-GB"/>
        </w:rPr>
        <w:t>P O Box 2100</w:t>
      </w:r>
    </w:p>
    <w:p w:rsidR="001722EB" w:rsidRDefault="000738B3">
      <w:pPr>
        <w:jc w:val="center"/>
        <w:rPr>
          <w:rFonts w:ascii="Georgia" w:eastAsia="Times New Roman" w:hAnsi="Georgia" w:cstheme="minorHAnsi"/>
          <w:lang w:val="en-GB"/>
        </w:rPr>
      </w:pPr>
      <w:r>
        <w:rPr>
          <w:rFonts w:ascii="Georgia" w:eastAsia="Times New Roman" w:hAnsi="Georgia" w:cstheme="minorHAnsi"/>
          <w:lang w:val="en-GB"/>
        </w:rPr>
        <w:t>CH. 1211 Geneva 2</w:t>
      </w:r>
    </w:p>
    <w:p w:rsidR="001722EB" w:rsidRDefault="000738B3">
      <w:pPr>
        <w:jc w:val="center"/>
        <w:rPr>
          <w:rFonts w:ascii="Georgia" w:eastAsia="Times New Roman" w:hAnsi="Georgia" w:cstheme="minorHAnsi"/>
          <w:lang w:val="en-GB"/>
        </w:rPr>
      </w:pPr>
      <w:r>
        <w:rPr>
          <w:rFonts w:ascii="Georgia" w:eastAsia="Times New Roman" w:hAnsi="Georgia" w:cstheme="minorHAnsi"/>
          <w:lang w:val="en-GB"/>
        </w:rPr>
        <w:t>Switzerland</w:t>
      </w:r>
    </w:p>
    <w:p w:rsidR="001722EB" w:rsidRDefault="001722EB">
      <w:pPr>
        <w:jc w:val="center"/>
        <w:rPr>
          <w:rFonts w:ascii="Georgia" w:eastAsia="Times New Roman" w:hAnsi="Georgia" w:cstheme="minorHAnsi"/>
          <w:lang w:val="en-GB"/>
        </w:rPr>
      </w:pPr>
    </w:p>
    <w:p w:rsidR="001722EB" w:rsidRDefault="001722EB"/>
    <w:p w:rsidR="00FC5919" w:rsidRDefault="00FC5919"/>
    <w:p w:rsidR="00FC5919" w:rsidRPr="00FC5919" w:rsidRDefault="00FC5919">
      <w:pPr>
        <w:rPr>
          <w:rFonts w:ascii="Georgia" w:eastAsia="Times New Roman" w:hAnsi="Georgia" w:cstheme="minorHAnsi"/>
        </w:rPr>
      </w:pPr>
      <w:r w:rsidRPr="00FC5919">
        <w:rPr>
          <w:rFonts w:ascii="Georgia" w:eastAsia="Times New Roman" w:hAnsi="Georgia" w:cstheme="minorHAnsi"/>
        </w:rPr>
        <w:t>Geneva, 01 November 2019</w:t>
      </w:r>
    </w:p>
    <w:sectPr w:rsidR="00FC5919" w:rsidRPr="00FC5919">
      <w:headerReference w:type="default" r:id="rId7"/>
      <w:pgSz w:w="12240" w:h="15840"/>
      <w:pgMar w:top="1440" w:right="1440" w:bottom="1440" w:left="1440" w:header="72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75B" w:rsidRDefault="000738B3">
      <w:r>
        <w:separator/>
      </w:r>
    </w:p>
  </w:endnote>
  <w:endnote w:type="continuationSeparator" w:id="0">
    <w:p w:rsidR="0055675B" w:rsidRDefault="0007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75B" w:rsidRDefault="000738B3">
      <w:r>
        <w:separator/>
      </w:r>
    </w:p>
  </w:footnote>
  <w:footnote w:type="continuationSeparator" w:id="0">
    <w:p w:rsidR="0055675B" w:rsidRDefault="000738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629048"/>
      <w:docPartObj>
        <w:docPartGallery w:val="Page Numbers (Top of Page)"/>
        <w:docPartUnique/>
      </w:docPartObj>
    </w:sdtPr>
    <w:sdtEndPr/>
    <w:sdtContent>
      <w:p w:rsidR="001722EB" w:rsidRDefault="000738B3">
        <w:pPr>
          <w:pStyle w:val="Header"/>
          <w:jc w:val="right"/>
        </w:pPr>
        <w:r>
          <w:fldChar w:fldCharType="begin"/>
        </w:r>
        <w:r>
          <w:instrText>PAGE</w:instrText>
        </w:r>
        <w:r>
          <w:fldChar w:fldCharType="separate"/>
        </w:r>
        <w:r w:rsidR="00E60E97">
          <w:rPr>
            <w:noProof/>
          </w:rPr>
          <w:t>2</w:t>
        </w:r>
        <w:r>
          <w:fldChar w:fldCharType="end"/>
        </w:r>
      </w:p>
    </w:sdtContent>
  </w:sdt>
  <w:p w:rsidR="001722EB" w:rsidRDefault="00E60E97">
    <w:pPr>
      <w:pStyle w:val="Header"/>
    </w:pPr>
    <w:r>
      <w:pict>
        <v:shape id="shapetype_136" o:spid="_x0000_s1025" style="position:absolute;margin-left:0;margin-top:0;width:50pt;height:50pt;z-index:251657728;visibility:hidden"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o:lock v:ext="edit" selection="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6645F"/>
    <w:multiLevelType w:val="multilevel"/>
    <w:tmpl w:val="9446E0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7EC3409A"/>
    <w:multiLevelType w:val="multilevel"/>
    <w:tmpl w:val="395E49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EB"/>
    <w:rsid w:val="000738B3"/>
    <w:rsid w:val="001722EB"/>
    <w:rsid w:val="002D5CBB"/>
    <w:rsid w:val="003B3402"/>
    <w:rsid w:val="0055675B"/>
    <w:rsid w:val="005E2D1B"/>
    <w:rsid w:val="00A60659"/>
    <w:rsid w:val="00C81970"/>
    <w:rsid w:val="00CD657C"/>
    <w:rsid w:val="00E60E97"/>
    <w:rsid w:val="00FC5919"/>
  </w:rsids>
  <m:mathPr>
    <m:mathFont m:val="Cambria Math"/>
    <m:brkBin m:val="before"/>
    <m:brkBinSub m:val="--"/>
    <m:smallFrac m:val="0"/>
    <m:dispDef/>
    <m:lMargin m:val="0"/>
    <m:rMargin m:val="0"/>
    <m:defJc m:val="centerGroup"/>
    <m:wrapIndent m:val="1440"/>
    <m:intLim m:val="subSup"/>
    <m:naryLim m:val="undOvr"/>
  </m:mathPr>
  <w:themeFontLang w:val="en-CA"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3F90"/>
  <w15:docId w15:val="{4C608D13-1564-49A1-B5A2-25CD183F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41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D5DC1"/>
    <w:pPr>
      <w:spacing w:beforeAutospacing="1"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7D5DC1"/>
    <w:rPr>
      <w:rFonts w:ascii="Times New Roman" w:eastAsia="Times New Roman" w:hAnsi="Times New Roman" w:cs="Times New Roman"/>
      <w:b/>
      <w:bCs/>
      <w:sz w:val="36"/>
      <w:szCs w:val="36"/>
    </w:rPr>
  </w:style>
  <w:style w:type="character" w:styleId="Emphasis">
    <w:name w:val="Emphasis"/>
    <w:basedOn w:val="DefaultParagraphFont"/>
    <w:uiPriority w:val="20"/>
    <w:qFormat/>
    <w:rsid w:val="007D5DC1"/>
    <w:rPr>
      <w:i/>
      <w:iCs/>
    </w:rPr>
  </w:style>
  <w:style w:type="character" w:customStyle="1" w:styleId="Heading1Char">
    <w:name w:val="Heading 1 Char"/>
    <w:basedOn w:val="DefaultParagraphFont"/>
    <w:link w:val="Heading1"/>
    <w:uiPriority w:val="9"/>
    <w:qFormat/>
    <w:rsid w:val="003E41A1"/>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qFormat/>
    <w:rsid w:val="00CE6D92"/>
  </w:style>
  <w:style w:type="character" w:customStyle="1" w:styleId="FooterChar">
    <w:name w:val="Footer Char"/>
    <w:basedOn w:val="DefaultParagraphFont"/>
    <w:link w:val="Footer"/>
    <w:uiPriority w:val="99"/>
    <w:qFormat/>
    <w:rsid w:val="00CE6D92"/>
  </w:style>
  <w:style w:type="character" w:customStyle="1" w:styleId="BalloonTextChar">
    <w:name w:val="Balloon Text Char"/>
    <w:basedOn w:val="DefaultParagraphFont"/>
    <w:link w:val="BalloonText"/>
    <w:uiPriority w:val="99"/>
    <w:semiHidden/>
    <w:qFormat/>
    <w:rsid w:val="00497F0B"/>
    <w:rPr>
      <w:rFonts w:ascii="Segoe UI" w:hAnsi="Segoe UI" w:cs="Segoe UI"/>
      <w:sz w:val="18"/>
      <w:szCs w:val="18"/>
    </w:rPr>
  </w:style>
  <w:style w:type="character" w:customStyle="1" w:styleId="InternetLink">
    <w:name w:val="Internet Link"/>
    <w:basedOn w:val="DefaultParagraphFont"/>
    <w:uiPriority w:val="99"/>
    <w:unhideWhenUsed/>
    <w:rsid w:val="002E54CD"/>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NormalWeb">
    <w:name w:val="Normal (Web)"/>
    <w:basedOn w:val="Normal"/>
    <w:uiPriority w:val="99"/>
    <w:semiHidden/>
    <w:unhideWhenUsed/>
    <w:qFormat/>
    <w:rsid w:val="007D5DC1"/>
    <w:pPr>
      <w:spacing w:beforeAutospacing="1" w:afterAutospacing="1"/>
    </w:pPr>
    <w:rPr>
      <w:rFonts w:ascii="Times New Roman" w:eastAsia="Times New Roman" w:hAnsi="Times New Roman" w:cs="Times New Roma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E6D92"/>
    <w:pPr>
      <w:tabs>
        <w:tab w:val="center" w:pos="4680"/>
        <w:tab w:val="right" w:pos="9360"/>
      </w:tabs>
    </w:pPr>
  </w:style>
  <w:style w:type="paragraph" w:styleId="Footer">
    <w:name w:val="footer"/>
    <w:basedOn w:val="Normal"/>
    <w:link w:val="FooterChar"/>
    <w:uiPriority w:val="99"/>
    <w:unhideWhenUsed/>
    <w:rsid w:val="00CE6D92"/>
    <w:pPr>
      <w:tabs>
        <w:tab w:val="center" w:pos="4680"/>
        <w:tab w:val="right" w:pos="9360"/>
      </w:tabs>
    </w:pPr>
  </w:style>
  <w:style w:type="paragraph" w:styleId="BalloonText">
    <w:name w:val="Balloon Text"/>
    <w:basedOn w:val="Normal"/>
    <w:link w:val="BalloonTextChar"/>
    <w:uiPriority w:val="99"/>
    <w:semiHidden/>
    <w:unhideWhenUsed/>
    <w:qFormat/>
    <w:rsid w:val="00497F0B"/>
    <w:rPr>
      <w:rFonts w:ascii="Segoe UI" w:hAnsi="Segoe UI" w:cs="Segoe UI"/>
      <w:sz w:val="18"/>
      <w:szCs w:val="18"/>
    </w:rPr>
  </w:style>
  <w:style w:type="paragraph" w:styleId="ListParagraph">
    <w:name w:val="List Paragraph"/>
    <w:basedOn w:val="Normal"/>
    <w:uiPriority w:val="34"/>
    <w:qFormat/>
    <w:rsid w:val="00A63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World Council of Churches</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Chabloz Diana</cp:lastModifiedBy>
  <cp:revision>4</cp:revision>
  <cp:lastPrinted>2019-09-25T07:39:00Z</cp:lastPrinted>
  <dcterms:created xsi:type="dcterms:W3CDTF">2019-11-01T10:48:00Z</dcterms:created>
  <dcterms:modified xsi:type="dcterms:W3CDTF">2019-11-01T14:35:00Z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