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1191" w14:textId="77777777" w:rsidR="00752B3C" w:rsidRDefault="007746AE" w:rsidP="006E4402">
      <w:pPr>
        <w:kinsoku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65A58">
        <w:rPr>
          <w:rFonts w:ascii="標楷體" w:eastAsia="標楷體" w:hAnsi="標楷體" w:hint="eastAsia"/>
          <w:b/>
          <w:sz w:val="28"/>
          <w:szCs w:val="28"/>
        </w:rPr>
        <w:t>題目：</w:t>
      </w:r>
      <w:proofErr w:type="gramStart"/>
      <w:r w:rsidRPr="00665A58">
        <w:rPr>
          <w:rFonts w:ascii="標楷體" w:eastAsia="標楷體" w:hAnsi="標楷體" w:hint="eastAsia"/>
          <w:b/>
          <w:sz w:val="28"/>
          <w:szCs w:val="28"/>
        </w:rPr>
        <w:t>慈繩愛索</w:t>
      </w:r>
      <w:proofErr w:type="gramEnd"/>
      <w:r w:rsidRPr="00665A58">
        <w:rPr>
          <w:rFonts w:ascii="標楷體" w:eastAsia="標楷體" w:hAnsi="標楷體" w:hint="eastAsia"/>
          <w:b/>
          <w:sz w:val="28"/>
          <w:szCs w:val="28"/>
        </w:rPr>
        <w:t>的牽引</w:t>
      </w:r>
      <w:r w:rsidR="00665A58">
        <w:rPr>
          <w:rFonts w:ascii="標楷體" w:eastAsia="標楷體" w:hAnsi="標楷體"/>
          <w:b/>
          <w:sz w:val="28"/>
          <w:szCs w:val="28"/>
        </w:rPr>
        <w:tab/>
      </w:r>
    </w:p>
    <w:p w14:paraId="00E76692" w14:textId="6150BBE0" w:rsidR="007746AE" w:rsidRPr="00665A58" w:rsidRDefault="00665A58" w:rsidP="006E4402">
      <w:pPr>
        <w:kinsoku w:val="0"/>
        <w:spacing w:line="400" w:lineRule="exact"/>
        <w:ind w:rightChars="35" w:right="84"/>
        <w:jc w:val="right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布農中會</w:t>
      </w:r>
      <w:proofErr w:type="gramEnd"/>
      <w:r w:rsidR="008C25D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田斯寧牧師</w:t>
      </w:r>
    </w:p>
    <w:p w14:paraId="48569EFE" w14:textId="77777777" w:rsidR="007746AE" w:rsidRPr="007746AE" w:rsidRDefault="007746AE" w:rsidP="006E4402">
      <w:pPr>
        <w:kinsoku w:val="0"/>
        <w:rPr>
          <w:rFonts w:ascii="標楷體" w:eastAsia="標楷體" w:hAnsi="標楷體"/>
          <w:b/>
        </w:rPr>
      </w:pPr>
      <w:r w:rsidRPr="007746AE">
        <w:rPr>
          <w:rFonts w:ascii="標楷體" w:eastAsia="標楷體" w:hAnsi="標楷體" w:hint="eastAsia"/>
          <w:b/>
        </w:rPr>
        <w:t>經文：</w:t>
      </w:r>
      <w:proofErr w:type="gramStart"/>
      <w:r w:rsidRPr="007746AE">
        <w:rPr>
          <w:rFonts w:ascii="標楷體" w:eastAsia="標楷體" w:hAnsi="標楷體" w:hint="eastAsia"/>
          <w:b/>
        </w:rPr>
        <w:t>何西阿書</w:t>
      </w:r>
      <w:proofErr w:type="gramEnd"/>
      <w:r w:rsidRPr="007746AE">
        <w:rPr>
          <w:rFonts w:ascii="標楷體" w:eastAsia="標楷體" w:hAnsi="標楷體" w:hint="eastAsia"/>
          <w:b/>
        </w:rPr>
        <w:t>十一章1～11節</w:t>
      </w:r>
    </w:p>
    <w:p w14:paraId="3E1E59B4" w14:textId="77777777" w:rsidR="007746AE" w:rsidRDefault="007746AE" w:rsidP="006E4402">
      <w:pPr>
        <w:kinsoku w:val="0"/>
      </w:pPr>
    </w:p>
    <w:p w14:paraId="2D64351E" w14:textId="77777777" w:rsidR="007746AE" w:rsidRPr="007746AE" w:rsidRDefault="007746AE" w:rsidP="006E4402">
      <w:pPr>
        <w:kinsoku w:val="0"/>
        <w:rPr>
          <w:rFonts w:ascii="標楷體" w:eastAsia="標楷體" w:hAnsi="標楷體"/>
          <w:b/>
        </w:rPr>
      </w:pPr>
      <w:r w:rsidRPr="007746AE">
        <w:rPr>
          <w:rFonts w:ascii="標楷體" w:eastAsia="標楷體" w:hAnsi="標楷體" w:hint="eastAsia"/>
          <w:b/>
        </w:rPr>
        <w:t>引言</w:t>
      </w:r>
    </w:p>
    <w:p w14:paraId="78569ADC" w14:textId="77777777" w:rsidR="00CA27EC" w:rsidRDefault="00CA27EC" w:rsidP="006E4402">
      <w:pPr>
        <w:kinsoku w:val="0"/>
        <w:ind w:firstLine="482"/>
        <w:textAlignment w:val="baseline"/>
      </w:pPr>
      <w:r>
        <w:rPr>
          <w:rFonts w:hint="eastAsia"/>
        </w:rPr>
        <w:t>大家平安，感謝上帝的恩典讓我們可以一起聚集</w:t>
      </w:r>
      <w:r w:rsidR="007746AE">
        <w:rPr>
          <w:rFonts w:hint="eastAsia"/>
        </w:rPr>
        <w:t>同心敬拜</w:t>
      </w:r>
      <w:proofErr w:type="gramStart"/>
      <w:r w:rsidR="007746AE">
        <w:rPr>
          <w:rFonts w:hint="eastAsia"/>
        </w:rPr>
        <w:t>祂</w:t>
      </w:r>
      <w:proofErr w:type="gramEnd"/>
      <w:r w:rsidR="007746AE">
        <w:rPr>
          <w:rFonts w:hint="eastAsia"/>
        </w:rPr>
        <w:t>。今天是</w:t>
      </w:r>
      <w:r w:rsidR="007746AE">
        <w:rPr>
          <w:rFonts w:hint="eastAsia"/>
        </w:rPr>
        <w:t>11</w:t>
      </w:r>
      <w:r w:rsidR="007746AE">
        <w:rPr>
          <w:rFonts w:hint="eastAsia"/>
        </w:rPr>
        <w:t>月第一主日，總會所</w:t>
      </w:r>
      <w:r w:rsidR="002B32EF">
        <w:rPr>
          <w:rFonts w:hint="eastAsia"/>
        </w:rPr>
        <w:t>訂「性別公義紀念主日」，藉此喚醒教會內外性別公義議題的重視與</w:t>
      </w:r>
      <w:r w:rsidR="007746AE">
        <w:rPr>
          <w:rFonts w:hint="eastAsia"/>
        </w:rPr>
        <w:t>覺醒；</w:t>
      </w:r>
      <w:r>
        <w:rPr>
          <w:rFonts w:hint="eastAsia"/>
        </w:rPr>
        <w:t>對教會來說不只是教義問題，更是與教育、公共參與、當代思潮和信仰群體見證有關，是一個不能簡化思考與回應的議題。</w:t>
      </w:r>
    </w:p>
    <w:p w14:paraId="2D7FD765" w14:textId="77777777" w:rsidR="007746AE" w:rsidRDefault="00CA27EC" w:rsidP="006E4402">
      <w:pPr>
        <w:kinsoku w:val="0"/>
        <w:ind w:firstLine="480"/>
      </w:pPr>
      <w:r>
        <w:rPr>
          <w:rFonts w:hint="eastAsia"/>
        </w:rPr>
        <w:t>「性別公義」議題，在教會內造成</w:t>
      </w:r>
      <w:proofErr w:type="gramStart"/>
      <w:r>
        <w:rPr>
          <w:rFonts w:hint="eastAsia"/>
        </w:rPr>
        <w:t>兩代間的張力</w:t>
      </w:r>
      <w:proofErr w:type="gramEnd"/>
      <w:r>
        <w:rPr>
          <w:rFonts w:hint="eastAsia"/>
        </w:rPr>
        <w:t>，在教會外也造成社會與教會的對立和誤解，</w:t>
      </w:r>
      <w:r w:rsidR="007746AE">
        <w:rPr>
          <w:rFonts w:hint="eastAsia"/>
        </w:rPr>
        <w:t>為促使性別</w:t>
      </w:r>
      <w:r>
        <w:rPr>
          <w:rFonts w:hint="eastAsia"/>
        </w:rPr>
        <w:t>地位有實質的平等，消除一切性別歧視，建立和諧互助的夥伴關係，</w:t>
      </w:r>
      <w:r w:rsidR="009C5CA0">
        <w:rPr>
          <w:rFonts w:hint="eastAsia"/>
        </w:rPr>
        <w:t>營造性別平等的友善環境，如此才能讓上帝所造的每一個人，都能展現自我生命價值、發揮</w:t>
      </w:r>
      <w:r w:rsidR="00DA528C">
        <w:rPr>
          <w:rFonts w:hint="eastAsia"/>
        </w:rPr>
        <w:t>不同的</w:t>
      </w:r>
      <w:r w:rsidR="007746AE">
        <w:rPr>
          <w:rFonts w:hint="eastAsia"/>
        </w:rPr>
        <w:t>恩賜</w:t>
      </w:r>
      <w:r w:rsidR="00DA528C">
        <w:rPr>
          <w:rFonts w:hint="eastAsia"/>
        </w:rPr>
        <w:t>能力</w:t>
      </w:r>
      <w:r w:rsidR="007746AE">
        <w:rPr>
          <w:rFonts w:hint="eastAsia"/>
        </w:rPr>
        <w:t>，</w:t>
      </w:r>
      <w:r w:rsidR="00DA528C">
        <w:rPr>
          <w:rFonts w:hint="eastAsia"/>
        </w:rPr>
        <w:t>使不同性別的人們，仍然能在生活中互相合作、彼此扶持，共同承擔管理萬物的責任與使命。</w:t>
      </w:r>
    </w:p>
    <w:p w14:paraId="1C76FFB5" w14:textId="77777777" w:rsidR="00CA27EC" w:rsidRDefault="00CA27EC" w:rsidP="006E4402">
      <w:pPr>
        <w:kinsoku w:val="0"/>
        <w:rPr>
          <w:rFonts w:ascii="標楷體" w:eastAsia="標楷體" w:hAnsi="標楷體"/>
          <w:b/>
        </w:rPr>
      </w:pPr>
    </w:p>
    <w:p w14:paraId="1C3C7735" w14:textId="77777777" w:rsidR="007746AE" w:rsidRPr="007746AE" w:rsidRDefault="007746AE" w:rsidP="006E4402">
      <w:pPr>
        <w:kinsoku w:val="0"/>
        <w:rPr>
          <w:rFonts w:ascii="標楷體" w:eastAsia="標楷體" w:hAnsi="標楷體"/>
          <w:b/>
        </w:rPr>
      </w:pPr>
      <w:proofErr w:type="gramStart"/>
      <w:r w:rsidRPr="007746AE">
        <w:rPr>
          <w:rFonts w:ascii="標楷體" w:eastAsia="標楷體" w:hAnsi="標楷體" w:hint="eastAsia"/>
          <w:b/>
        </w:rPr>
        <w:t>慈繩愛索</w:t>
      </w:r>
      <w:proofErr w:type="gramEnd"/>
      <w:r w:rsidRPr="007746AE">
        <w:rPr>
          <w:rFonts w:ascii="標楷體" w:eastAsia="標楷體" w:hAnsi="標楷體" w:hint="eastAsia"/>
          <w:b/>
        </w:rPr>
        <w:t>的牽引</w:t>
      </w:r>
    </w:p>
    <w:p w14:paraId="56B5E56C" w14:textId="77777777" w:rsidR="007746AE" w:rsidRDefault="002B32EF" w:rsidP="006E4402">
      <w:pPr>
        <w:kinsoku w:val="0"/>
        <w:ind w:firstLine="480"/>
      </w:pPr>
      <w:r>
        <w:rPr>
          <w:rFonts w:hint="eastAsia"/>
        </w:rPr>
        <w:t>在聖經歷史中，</w:t>
      </w:r>
      <w:proofErr w:type="gramStart"/>
      <w:r>
        <w:rPr>
          <w:rFonts w:hint="eastAsia"/>
        </w:rPr>
        <w:t>何西阿是</w:t>
      </w:r>
      <w:proofErr w:type="gramEnd"/>
      <w:r>
        <w:rPr>
          <w:rFonts w:hint="eastAsia"/>
        </w:rPr>
        <w:t>第一位宣講上帝的愛是上帝與以色列關係主軸的先知。</w:t>
      </w:r>
      <w:r w:rsidR="00B57342">
        <w:rPr>
          <w:rFonts w:hint="eastAsia"/>
        </w:rPr>
        <w:t>我們都知道，</w:t>
      </w:r>
      <w:r w:rsidR="007746AE">
        <w:rPr>
          <w:rFonts w:hint="eastAsia"/>
        </w:rPr>
        <w:t>《何西阿書》所要陳明的重要主題</w:t>
      </w:r>
      <w:r w:rsidR="00B57342">
        <w:rPr>
          <w:rFonts w:hint="eastAsia"/>
        </w:rPr>
        <w:t>就是「愛」</w:t>
      </w:r>
      <w:r w:rsidR="007746AE">
        <w:rPr>
          <w:rFonts w:hint="eastAsia"/>
        </w:rPr>
        <w:t>，先知何西阿重新贖回在婚姻中背叛的妻子歌篾，就是一個「愛的行動」。同樣的，耶和華上帝願意再次施行憐憫，接納背叛</w:t>
      </w:r>
      <w:proofErr w:type="gramStart"/>
      <w:r w:rsidR="007746AE">
        <w:rPr>
          <w:rFonts w:hint="eastAsia"/>
        </w:rPr>
        <w:t>祂</w:t>
      </w:r>
      <w:proofErr w:type="gramEnd"/>
      <w:r w:rsidR="007746AE">
        <w:rPr>
          <w:rFonts w:hint="eastAsia"/>
        </w:rPr>
        <w:t>的以色列百姓，使他們再次成為上帝的選民，更是達到這個重要主題的最高峰。或許我們在《何西阿書》前十章的內容所看到的，大多是上帝對以色列人的背離而發出令人恐懼的審判，這顯明了上帝就是一位信實、公義的神，</w:t>
      </w:r>
      <w:proofErr w:type="gramStart"/>
      <w:r w:rsidR="007746AE">
        <w:rPr>
          <w:rFonts w:hint="eastAsia"/>
        </w:rPr>
        <w:t>祂</w:t>
      </w:r>
      <w:proofErr w:type="gramEnd"/>
      <w:r w:rsidR="007746AE">
        <w:rPr>
          <w:rFonts w:hint="eastAsia"/>
        </w:rPr>
        <w:t>絕不會輕易放過那些違背「聖約」的叛徒。</w:t>
      </w:r>
    </w:p>
    <w:p w14:paraId="1B2F50C7" w14:textId="77777777" w:rsidR="007746AE" w:rsidRDefault="007746AE" w:rsidP="006E4402">
      <w:pPr>
        <w:kinsoku w:val="0"/>
        <w:ind w:firstLine="480"/>
      </w:pPr>
      <w:r>
        <w:rPr>
          <w:rFonts w:hint="eastAsia"/>
        </w:rPr>
        <w:t>因此，上帝一直透過先知來傳遞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憤怒、</w:t>
      </w:r>
      <w:proofErr w:type="gramEnd"/>
      <w:r>
        <w:rPr>
          <w:rFonts w:hint="eastAsia"/>
        </w:rPr>
        <w:t>警告、不喜悅，為的就是期待以色列百姓可以重新回想，到底是誰教導他們行走？到底是誰用膀臂抱著他們？到底是誰醫治他們？到底是誰用</w:t>
      </w:r>
      <w:proofErr w:type="gramStart"/>
      <w:r>
        <w:rPr>
          <w:rFonts w:hint="eastAsia"/>
        </w:rPr>
        <w:t>慈繩愛索</w:t>
      </w:r>
      <w:proofErr w:type="gramEnd"/>
      <w:r>
        <w:rPr>
          <w:rFonts w:hint="eastAsia"/>
        </w:rPr>
        <w:t>牽引他們，使他們可以放下一切的重擔，享受一切的恩惠呢？那</w:t>
      </w:r>
      <w:proofErr w:type="gramStart"/>
      <w:r>
        <w:rPr>
          <w:rFonts w:hint="eastAsia"/>
        </w:rPr>
        <w:t>並不是巴力</w:t>
      </w:r>
      <w:proofErr w:type="gramEnd"/>
      <w:r>
        <w:rPr>
          <w:rFonts w:hint="eastAsia"/>
        </w:rPr>
        <w:t>，並不是他們所雕刻的偶像，而是那位曾經揀選他們列祖，將他們從埃及拯救出來，並且</w:t>
      </w:r>
      <w:proofErr w:type="gramStart"/>
      <w:r>
        <w:rPr>
          <w:rFonts w:hint="eastAsia"/>
        </w:rPr>
        <w:t>在西乃山</w:t>
      </w:r>
      <w:proofErr w:type="gramEnd"/>
      <w:r>
        <w:rPr>
          <w:rFonts w:hint="eastAsia"/>
        </w:rPr>
        <w:t>與他們訂立〈聖約〉的全能獨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真神－耶和華。</w:t>
      </w:r>
    </w:p>
    <w:p w14:paraId="013AB565" w14:textId="77777777" w:rsidR="007746AE" w:rsidRDefault="007746AE" w:rsidP="006E4402">
      <w:pPr>
        <w:kinsoku w:val="0"/>
        <w:ind w:firstLine="480"/>
      </w:pPr>
      <w:r>
        <w:rPr>
          <w:rFonts w:hint="eastAsia"/>
        </w:rPr>
        <w:t>可惜，這樣的恩情並沒有吸引以色列百姓始終如一的跟隨，他們早</w:t>
      </w:r>
      <w:proofErr w:type="gramStart"/>
      <w:r>
        <w:rPr>
          <w:rFonts w:hint="eastAsia"/>
        </w:rPr>
        <w:t>就偏行己</w:t>
      </w:r>
      <w:proofErr w:type="gramEnd"/>
      <w:r>
        <w:rPr>
          <w:rFonts w:hint="eastAsia"/>
        </w:rPr>
        <w:t>路。只是，從第十一章開始，我們似乎看到了上帝不為人知的另外一面，就是願意給予犯錯、背叛的人悔改的機會。上帝說「我回心轉意」，以色列做不到的，上帝來成全！上帝的憐愛勝過一切，使人與</w:t>
      </w:r>
      <w:r w:rsidR="00240568">
        <w:rPr>
          <w:rFonts w:hint="eastAsia"/>
        </w:rPr>
        <w:t>上帝</w:t>
      </w:r>
      <w:r>
        <w:rPr>
          <w:rFonts w:hint="eastAsia"/>
        </w:rPr>
        <w:t>之間不是只有</w:t>
      </w:r>
      <w:r w:rsidR="002B32EF">
        <w:rPr>
          <w:rFonts w:hint="eastAsia"/>
        </w:rPr>
        <w:t>「</w:t>
      </w:r>
      <w:r>
        <w:rPr>
          <w:rFonts w:hint="eastAsia"/>
        </w:rPr>
        <w:t>罪</w:t>
      </w:r>
      <w:r w:rsidR="002B32EF">
        <w:rPr>
          <w:rFonts w:hint="eastAsia"/>
        </w:rPr>
        <w:t>」</w:t>
      </w:r>
      <w:r>
        <w:rPr>
          <w:rFonts w:hint="eastAsia"/>
        </w:rPr>
        <w:t>的問題，而是有</w:t>
      </w:r>
      <w:r w:rsidR="002B32EF">
        <w:rPr>
          <w:rFonts w:hint="eastAsia"/>
        </w:rPr>
        <w:t>「</w:t>
      </w:r>
      <w:r>
        <w:rPr>
          <w:rFonts w:hint="eastAsia"/>
        </w:rPr>
        <w:t>愛</w:t>
      </w:r>
      <w:r w:rsidR="002B32EF">
        <w:rPr>
          <w:rFonts w:hint="eastAsia"/>
        </w:rPr>
        <w:t>」</w:t>
      </w:r>
      <w:r>
        <w:rPr>
          <w:rFonts w:hint="eastAsia"/>
        </w:rPr>
        <w:t>的關係。</w:t>
      </w:r>
    </w:p>
    <w:p w14:paraId="444D81AA" w14:textId="77777777" w:rsidR="007746AE" w:rsidRDefault="007746AE" w:rsidP="006E4402">
      <w:pPr>
        <w:kinsoku w:val="0"/>
        <w:ind w:firstLine="480"/>
      </w:pPr>
      <w:r>
        <w:rPr>
          <w:rFonts w:hint="eastAsia"/>
        </w:rPr>
        <w:t>憐愛發動的上帝做了一個重大的決定。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說：「我必不發猛烈的怒氣，也不會回轉而毀滅</w:t>
      </w:r>
      <w:proofErr w:type="gramStart"/>
      <w:r>
        <w:rPr>
          <w:rFonts w:hint="eastAsia"/>
        </w:rPr>
        <w:t>以法蓮</w:t>
      </w:r>
      <w:proofErr w:type="gramEnd"/>
      <w:r>
        <w:rPr>
          <w:rFonts w:hint="eastAsia"/>
        </w:rPr>
        <w:t>，因我是神，並非世人，是你們中間的聖者；我必</w:t>
      </w:r>
      <w:proofErr w:type="gramStart"/>
      <w:r>
        <w:rPr>
          <w:rFonts w:hint="eastAsia"/>
        </w:rPr>
        <w:t>不在怒中臨到</w:t>
      </w:r>
      <w:proofErr w:type="gramEnd"/>
      <w:r>
        <w:rPr>
          <w:rFonts w:hint="eastAsia"/>
        </w:rPr>
        <w:t>你們。」</w:t>
      </w:r>
      <w:r w:rsidR="00DA528C">
        <w:rPr>
          <w:rFonts w:hint="eastAsia"/>
        </w:rPr>
        <w:t>(</w:t>
      </w:r>
      <w:r w:rsidR="00DA528C">
        <w:t>11</w:t>
      </w:r>
      <w:r w:rsidR="00DA528C">
        <w:t>：</w:t>
      </w:r>
      <w:r w:rsidR="00DA528C">
        <w:rPr>
          <w:rFonts w:hint="eastAsia"/>
        </w:rPr>
        <w:t>9)</w:t>
      </w:r>
      <w:r>
        <w:rPr>
          <w:rFonts w:hint="eastAsia"/>
        </w:rPr>
        <w:t>針對以色列的罪惡，憤怒乃是上帝的作為，警告與刑罰都必須宣告、施行，使公義彰顯，並拯救、保</w:t>
      </w:r>
      <w:proofErr w:type="gramStart"/>
      <w:r>
        <w:rPr>
          <w:rFonts w:hint="eastAsia"/>
        </w:rPr>
        <w:t>謢</w:t>
      </w:r>
      <w:proofErr w:type="gramEnd"/>
      <w:r>
        <w:rPr>
          <w:rFonts w:hint="eastAsia"/>
        </w:rPr>
        <w:t>受壓制與被逼迫的生命。但是</w:t>
      </w:r>
      <w:r>
        <w:rPr>
          <w:rFonts w:hint="eastAsia"/>
        </w:rPr>
        <w:lastRenderedPageBreak/>
        <w:t>，恩典卻是上帝永遠</w:t>
      </w:r>
      <w:r w:rsidR="00240568">
        <w:rPr>
          <w:rFonts w:hint="eastAsia"/>
        </w:rPr>
        <w:t>的本性。</w:t>
      </w:r>
      <w:proofErr w:type="gramStart"/>
      <w:r w:rsidR="00240568">
        <w:rPr>
          <w:rFonts w:hint="eastAsia"/>
        </w:rPr>
        <w:t>祂</w:t>
      </w:r>
      <w:proofErr w:type="gramEnd"/>
      <w:r w:rsidR="00240568">
        <w:rPr>
          <w:rFonts w:hint="eastAsia"/>
        </w:rPr>
        <w:t>應許不再刑罰</w:t>
      </w:r>
      <w:proofErr w:type="gramStart"/>
      <w:r w:rsidR="00240568">
        <w:rPr>
          <w:rFonts w:hint="eastAsia"/>
        </w:rPr>
        <w:t>以法蓮</w:t>
      </w:r>
      <w:proofErr w:type="gramEnd"/>
      <w:r w:rsidR="00240568">
        <w:rPr>
          <w:rFonts w:hint="eastAsia"/>
        </w:rPr>
        <w:t>，如此的自我限制，表面上看起來是使上帝</w:t>
      </w:r>
      <w:r>
        <w:rPr>
          <w:rFonts w:hint="eastAsia"/>
        </w:rPr>
        <w:t>的選項變小</w:t>
      </w:r>
      <w:r w:rsidR="00240568">
        <w:rPr>
          <w:rFonts w:hint="eastAsia"/>
        </w:rPr>
        <w:t>，自由受到侷限，但這絕非出於</w:t>
      </w:r>
      <w:proofErr w:type="gramStart"/>
      <w:r w:rsidR="00240568">
        <w:rPr>
          <w:rFonts w:hint="eastAsia"/>
        </w:rPr>
        <w:t>軟弱，</w:t>
      </w:r>
      <w:proofErr w:type="gramEnd"/>
      <w:r w:rsidR="00240568">
        <w:rPr>
          <w:rFonts w:hint="eastAsia"/>
        </w:rPr>
        <w:t>反而是品格的力量，</w:t>
      </w:r>
      <w:r w:rsidR="00B65F7A">
        <w:rPr>
          <w:rFonts w:hint="eastAsia"/>
        </w:rPr>
        <w:t>同時，</w:t>
      </w:r>
      <w:r w:rsidR="00240568">
        <w:rPr>
          <w:rFonts w:hint="eastAsia"/>
        </w:rPr>
        <w:t>這也揭示了上帝</w:t>
      </w:r>
      <w:r>
        <w:rPr>
          <w:rFonts w:hint="eastAsia"/>
        </w:rPr>
        <w:t>的本性。</w:t>
      </w:r>
    </w:p>
    <w:p w14:paraId="6C742369" w14:textId="77777777" w:rsidR="007746AE" w:rsidRDefault="007746AE" w:rsidP="006E4402">
      <w:pPr>
        <w:kinsoku w:val="0"/>
        <w:ind w:firstLine="480"/>
      </w:pPr>
      <w:r>
        <w:rPr>
          <w:rFonts w:hint="eastAsia"/>
        </w:rPr>
        <w:t>或許，從「人的觀點」來看，任何犯錯、背叛的人都不應該得到饒恕，特別是那些因為犯錯、背叛所帶來的傷害及損失。更不用說這些</w:t>
      </w:r>
      <w:proofErr w:type="gramStart"/>
      <w:r>
        <w:rPr>
          <w:rFonts w:hint="eastAsia"/>
        </w:rPr>
        <w:t>忘恩背義的</w:t>
      </w:r>
      <w:proofErr w:type="gramEnd"/>
      <w:r>
        <w:rPr>
          <w:rFonts w:hint="eastAsia"/>
        </w:rPr>
        <w:t>以色列百姓，他們有什麼資格得到饒恕。</w:t>
      </w:r>
      <w:proofErr w:type="gramStart"/>
      <w:r>
        <w:rPr>
          <w:rFonts w:hint="eastAsia"/>
        </w:rPr>
        <w:t>對何西阿先知</w:t>
      </w:r>
      <w:proofErr w:type="gramEnd"/>
      <w:r>
        <w:rPr>
          <w:rFonts w:hint="eastAsia"/>
        </w:rPr>
        <w:t>而言，上帝神聖性的彰顯不在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的怒氣，而在</w:t>
      </w:r>
      <w:proofErr w:type="gramStart"/>
      <w:r>
        <w:rPr>
          <w:rFonts w:hint="eastAsia"/>
        </w:rPr>
        <w:t>祂</w:t>
      </w:r>
      <w:proofErr w:type="gramEnd"/>
      <w:r w:rsidR="00240568">
        <w:rPr>
          <w:rFonts w:hint="eastAsia"/>
        </w:rPr>
        <w:t>的恩</w:t>
      </w:r>
      <w:proofErr w:type="gramStart"/>
      <w:r w:rsidR="00240568">
        <w:rPr>
          <w:rFonts w:hint="eastAsia"/>
        </w:rPr>
        <w:t>慈</w:t>
      </w:r>
      <w:proofErr w:type="gramEnd"/>
      <w:r w:rsidR="00240568">
        <w:rPr>
          <w:rFonts w:hint="eastAsia"/>
        </w:rPr>
        <w:t>。</w:t>
      </w:r>
      <w:proofErr w:type="gramStart"/>
      <w:r w:rsidR="00240568">
        <w:rPr>
          <w:rFonts w:hint="eastAsia"/>
        </w:rPr>
        <w:t>何西阿先知</w:t>
      </w:r>
      <w:proofErr w:type="gramEnd"/>
      <w:r w:rsidR="00240568">
        <w:rPr>
          <w:rFonts w:hint="eastAsia"/>
        </w:rPr>
        <w:t>強調，在以色列中的聖者不可能完全毀滅，神聖是上帝本質的一部分，上帝</w:t>
      </w:r>
      <w:r>
        <w:rPr>
          <w:rFonts w:hint="eastAsia"/>
        </w:rPr>
        <w:t>是愛與委身。</w:t>
      </w:r>
    </w:p>
    <w:p w14:paraId="3E7F517B" w14:textId="77777777" w:rsidR="007746AE" w:rsidRDefault="00240568" w:rsidP="006E4402">
      <w:pPr>
        <w:kinsoku w:val="0"/>
        <w:ind w:firstLine="480"/>
      </w:pPr>
      <w:r>
        <w:rPr>
          <w:rFonts w:hint="eastAsia"/>
        </w:rPr>
        <w:t>各位親愛的弟兄姐妹，十字架的福音告訴我們，上帝即使在我們</w:t>
      </w:r>
      <w:proofErr w:type="gramStart"/>
      <w:r>
        <w:rPr>
          <w:rFonts w:hint="eastAsia"/>
        </w:rPr>
        <w:t>悖逆時</w:t>
      </w:r>
      <w:proofErr w:type="gramEnd"/>
      <w:r>
        <w:rPr>
          <w:rFonts w:hint="eastAsia"/>
        </w:rPr>
        <w:t>都還愛我們，並且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獨生愛子的受死，顯明了上帝</w:t>
      </w:r>
      <w:r w:rsidR="007746AE">
        <w:rPr>
          <w:rFonts w:hint="eastAsia"/>
        </w:rPr>
        <w:t>愛人</w:t>
      </w:r>
      <w:proofErr w:type="gramStart"/>
      <w:r w:rsidR="007746AE">
        <w:rPr>
          <w:rFonts w:hint="eastAsia"/>
        </w:rPr>
        <w:t>的長闊高深</w:t>
      </w:r>
      <w:proofErr w:type="gramEnd"/>
      <w:r w:rsidR="007746AE">
        <w:rPr>
          <w:rFonts w:hint="eastAsia"/>
        </w:rPr>
        <w:t>。這也是保羅揭穿人自義的基本神學邏輯，教我們</w:t>
      </w:r>
      <w:r>
        <w:rPr>
          <w:rFonts w:hint="eastAsia"/>
        </w:rPr>
        <w:t>不應定別人的罪，因為我們不比那些「不尊重自己身子」的人好，都在上帝的審判之下，而任何人都一樣，可以成為領受上帝犧牲之愛的對象，上帝</w:t>
      </w:r>
      <w:r w:rsidR="007746AE">
        <w:rPr>
          <w:rFonts w:hint="eastAsia"/>
        </w:rPr>
        <w:t>仍願意用</w:t>
      </w:r>
      <w:proofErr w:type="gramStart"/>
      <w:r w:rsidR="007746AE">
        <w:rPr>
          <w:rFonts w:hint="eastAsia"/>
        </w:rPr>
        <w:t>慈繩愛索</w:t>
      </w:r>
      <w:proofErr w:type="gramEnd"/>
      <w:r w:rsidR="007746AE">
        <w:rPr>
          <w:rFonts w:hint="eastAsia"/>
        </w:rPr>
        <w:t>將我們牽引回來。</w:t>
      </w:r>
    </w:p>
    <w:p w14:paraId="3565A989" w14:textId="77777777" w:rsidR="007746AE" w:rsidRDefault="007746AE" w:rsidP="006E4402">
      <w:pPr>
        <w:kinsoku w:val="0"/>
      </w:pPr>
    </w:p>
    <w:p w14:paraId="1825BC0C" w14:textId="77777777" w:rsidR="007746AE" w:rsidRPr="007746AE" w:rsidRDefault="007746AE" w:rsidP="006E4402">
      <w:pPr>
        <w:kinsoku w:val="0"/>
        <w:rPr>
          <w:rFonts w:ascii="標楷體" w:eastAsia="標楷體" w:hAnsi="標楷體"/>
          <w:b/>
        </w:rPr>
      </w:pPr>
      <w:r w:rsidRPr="007746AE">
        <w:rPr>
          <w:rFonts w:ascii="標楷體" w:eastAsia="標楷體" w:hAnsi="標楷體" w:hint="eastAsia"/>
          <w:b/>
        </w:rPr>
        <w:t>結論</w:t>
      </w:r>
    </w:p>
    <w:p w14:paraId="7AABD293" w14:textId="77777777" w:rsidR="007746AE" w:rsidRDefault="007746AE" w:rsidP="006E4402">
      <w:pPr>
        <w:kinsoku w:val="0"/>
        <w:ind w:firstLine="480"/>
      </w:pPr>
      <w:r>
        <w:rPr>
          <w:rFonts w:hint="eastAsia"/>
        </w:rPr>
        <w:t>教會是在世界上生活並見證上帝的愛，性別公義所做的努力，使人認清性別多樣性是公平與正義關係中一個重要的層面。公義是人類生活的一個主要面向。此乃奠基在一個信念：沒有人不具備上帝的形象以及自身的價值。</w:t>
      </w:r>
    </w:p>
    <w:p w14:paraId="2CBA56C7" w14:textId="65705E0A" w:rsidR="007746AE" w:rsidRDefault="007746AE" w:rsidP="006E4402">
      <w:pPr>
        <w:kinsoku w:val="0"/>
        <w:ind w:firstLine="480"/>
      </w:pPr>
      <w:r>
        <w:rPr>
          <w:rFonts w:hint="eastAsia"/>
        </w:rPr>
        <w:t>縱使在世代的轉折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有些人在面對自我認知的性別</w:t>
      </w:r>
      <w:r w:rsidR="00330CE1">
        <w:rPr>
          <w:rFonts w:hint="eastAsia"/>
        </w:rPr>
        <w:t>認同</w:t>
      </w:r>
      <w:r>
        <w:rPr>
          <w:rFonts w:hint="eastAsia"/>
        </w:rPr>
        <w:t>困擾時，甚至認為一些行為違</w:t>
      </w:r>
      <w:r w:rsidR="00240568">
        <w:rPr>
          <w:rFonts w:hint="eastAsia"/>
        </w:rPr>
        <w:t>背上帝</w:t>
      </w:r>
      <w:r>
        <w:rPr>
          <w:rFonts w:hint="eastAsia"/>
        </w:rPr>
        <w:t>的創造</w:t>
      </w:r>
      <w:r w:rsidR="00240568">
        <w:rPr>
          <w:rFonts w:hint="eastAsia"/>
        </w:rPr>
        <w:t>與</w:t>
      </w:r>
      <w:r>
        <w:rPr>
          <w:rFonts w:hint="eastAsia"/>
        </w:rPr>
        <w:t>設計，但十字架</w:t>
      </w:r>
      <w:r w:rsidR="00240568">
        <w:rPr>
          <w:rFonts w:hint="eastAsia"/>
        </w:rPr>
        <w:t>的</w:t>
      </w:r>
      <w:r>
        <w:rPr>
          <w:rFonts w:hint="eastAsia"/>
        </w:rPr>
        <w:t>救贖示範了信仰群體應有的回應方式：不是定罪、而是犧牲、服事。所以</w:t>
      </w:r>
      <w:r w:rsidR="00240568">
        <w:rPr>
          <w:rFonts w:hint="eastAsia"/>
        </w:rPr>
        <w:t>，</w:t>
      </w:r>
      <w:r>
        <w:rPr>
          <w:rFonts w:hint="eastAsia"/>
        </w:rPr>
        <w:t>在基督裡的人不再被鎖在過去當中，也不再受制於心理或生理的決定論。</w:t>
      </w:r>
    </w:p>
    <w:p w14:paraId="039FD010" w14:textId="77777777" w:rsidR="008E206B" w:rsidRDefault="007746AE" w:rsidP="006E4402">
      <w:pPr>
        <w:kinsoku w:val="0"/>
        <w:ind w:firstLine="480"/>
      </w:pPr>
      <w:r>
        <w:rPr>
          <w:rFonts w:hint="eastAsia"/>
        </w:rPr>
        <w:t>求聖靈幫助我們，使我們的生命能夠與上帝緊密相連，不斷經驗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透過</w:t>
      </w:r>
      <w:proofErr w:type="gramStart"/>
      <w:r>
        <w:rPr>
          <w:rFonts w:hint="eastAsia"/>
        </w:rPr>
        <w:t>慈繩愛索所</w:t>
      </w:r>
      <w:proofErr w:type="gramEnd"/>
      <w:r>
        <w:rPr>
          <w:rFonts w:hint="eastAsia"/>
        </w:rPr>
        <w:t>帶給我們的恩典與祝福，也</w:t>
      </w:r>
      <w:r w:rsidR="00240568">
        <w:rPr>
          <w:rFonts w:hint="eastAsia"/>
        </w:rPr>
        <w:t>幫助我們，</w:t>
      </w:r>
      <w:r w:rsidR="00B65F7A">
        <w:rPr>
          <w:rFonts w:hint="eastAsia"/>
        </w:rPr>
        <w:t>在性別認同快速流動的時代裡，</w:t>
      </w:r>
      <w:r w:rsidR="00A01F54">
        <w:rPr>
          <w:rFonts w:hint="eastAsia"/>
        </w:rPr>
        <w:t>讓</w:t>
      </w:r>
      <w:proofErr w:type="gramStart"/>
      <w:r w:rsidR="00A01F54">
        <w:rPr>
          <w:rFonts w:hint="eastAsia"/>
        </w:rPr>
        <w:t>教會學像耶穌</w:t>
      </w:r>
      <w:proofErr w:type="gramEnd"/>
      <w:r w:rsidR="00A01F54">
        <w:rPr>
          <w:rFonts w:hint="eastAsia"/>
        </w:rPr>
        <w:t>一樣接待所有與你我</w:t>
      </w:r>
      <w:r w:rsidR="00240568">
        <w:rPr>
          <w:rFonts w:hint="eastAsia"/>
        </w:rPr>
        <w:t>不同的人，並彰顯上帝</w:t>
      </w:r>
      <w:r>
        <w:rPr>
          <w:rFonts w:hint="eastAsia"/>
        </w:rPr>
        <w:t>的公義。願將從上帝所領受的愛化為行動，讓</w:t>
      </w:r>
      <w:proofErr w:type="gramStart"/>
      <w:r>
        <w:rPr>
          <w:rFonts w:hint="eastAsia"/>
        </w:rPr>
        <w:t>教會活出與</w:t>
      </w:r>
      <w:proofErr w:type="gramEnd"/>
      <w:r>
        <w:rPr>
          <w:rFonts w:hint="eastAsia"/>
        </w:rPr>
        <w:t>世界不同的群體生命，以成全主託付的職責。</w:t>
      </w:r>
    </w:p>
    <w:sectPr w:rsidR="008E20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AE49" w14:textId="77777777" w:rsidR="00DB7177" w:rsidRDefault="00DB7177" w:rsidP="007746AE">
      <w:r>
        <w:separator/>
      </w:r>
    </w:p>
  </w:endnote>
  <w:endnote w:type="continuationSeparator" w:id="0">
    <w:p w14:paraId="0F5F2E3D" w14:textId="77777777" w:rsidR="00DB7177" w:rsidRDefault="00DB7177" w:rsidP="0077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397007"/>
      <w:docPartObj>
        <w:docPartGallery w:val="Page Numbers (Bottom of Page)"/>
        <w:docPartUnique/>
      </w:docPartObj>
    </w:sdtPr>
    <w:sdtContent>
      <w:p w14:paraId="6FC381B3" w14:textId="77777777" w:rsidR="007746AE" w:rsidRDefault="007746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54" w:rsidRPr="00A01F54">
          <w:rPr>
            <w:noProof/>
            <w:lang w:val="zh-TW"/>
          </w:rPr>
          <w:t>1</w:t>
        </w:r>
        <w:r>
          <w:fldChar w:fldCharType="end"/>
        </w:r>
      </w:p>
    </w:sdtContent>
  </w:sdt>
  <w:p w14:paraId="3A53B16E" w14:textId="77777777" w:rsidR="007746AE" w:rsidRDefault="00774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7F14" w14:textId="77777777" w:rsidR="00DB7177" w:rsidRDefault="00DB7177" w:rsidP="007746AE">
      <w:r>
        <w:separator/>
      </w:r>
    </w:p>
  </w:footnote>
  <w:footnote w:type="continuationSeparator" w:id="0">
    <w:p w14:paraId="2D2A74DD" w14:textId="77777777" w:rsidR="00DB7177" w:rsidRDefault="00DB7177" w:rsidP="0077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AE"/>
    <w:rsid w:val="000E2B87"/>
    <w:rsid w:val="001833C7"/>
    <w:rsid w:val="00240568"/>
    <w:rsid w:val="002A54DC"/>
    <w:rsid w:val="002B32EF"/>
    <w:rsid w:val="00330CE1"/>
    <w:rsid w:val="00512865"/>
    <w:rsid w:val="00665A58"/>
    <w:rsid w:val="00670A71"/>
    <w:rsid w:val="006E4402"/>
    <w:rsid w:val="00717027"/>
    <w:rsid w:val="00752B3C"/>
    <w:rsid w:val="007746AE"/>
    <w:rsid w:val="008C25D1"/>
    <w:rsid w:val="008E206B"/>
    <w:rsid w:val="009C5CA0"/>
    <w:rsid w:val="00A01F54"/>
    <w:rsid w:val="00B57342"/>
    <w:rsid w:val="00B65F7A"/>
    <w:rsid w:val="00CA27EC"/>
    <w:rsid w:val="00CF23FD"/>
    <w:rsid w:val="00DA528C"/>
    <w:rsid w:val="00DB7177"/>
    <w:rsid w:val="00EE49D2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B20D"/>
  <w15:chartTrackingRefBased/>
  <w15:docId w15:val="{9C68E575-D0D9-4094-8226-2E55001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46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46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2EB1-BC00-4DEB-B0E4-48D899F3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 liu</cp:lastModifiedBy>
  <cp:revision>8</cp:revision>
  <cp:lastPrinted>2022-08-24T06:37:00Z</cp:lastPrinted>
  <dcterms:created xsi:type="dcterms:W3CDTF">2022-08-13T05:11:00Z</dcterms:created>
  <dcterms:modified xsi:type="dcterms:W3CDTF">2022-08-24T08:18:00Z</dcterms:modified>
</cp:coreProperties>
</file>