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31EE" w14:textId="77777777" w:rsidR="00F43AB3" w:rsidRPr="009967A4" w:rsidRDefault="00F43AB3" w:rsidP="002F2F12">
      <w:pPr>
        <w:widowControl/>
        <w:spacing w:before="100" w:beforeAutospacing="1" w:after="100" w:afterAutospacing="1"/>
        <w:jc w:val="center"/>
        <w:outlineLvl w:val="0"/>
        <w:rPr>
          <w:rFonts w:ascii="Noto Serif TC Black" w:eastAsia="Noto Serif TC Black" w:hAnsi="Noto Serif TC Black" w:cs="Microsoft Sans Serif"/>
          <w:b/>
          <w:bCs/>
          <w:kern w:val="36"/>
          <w:sz w:val="48"/>
          <w:szCs w:val="48"/>
        </w:rPr>
      </w:pPr>
      <w:r w:rsidRPr="009967A4">
        <w:rPr>
          <w:rFonts w:ascii="Noto Serif TC Black" w:eastAsia="Noto Serif TC Black" w:hAnsi="Noto Serif TC Black" w:cs="新細明體"/>
          <w:b/>
          <w:bCs/>
          <w:kern w:val="36"/>
          <w:sz w:val="48"/>
          <w:szCs w:val="48"/>
        </w:rPr>
        <w:t>2</w:t>
      </w:r>
      <w:r w:rsidRPr="009967A4">
        <w:rPr>
          <w:rFonts w:ascii="Noto Serif TC Black" w:eastAsia="Noto Serif TC Black" w:hAnsi="Noto Serif TC Black" w:cs="Microsoft Sans Serif"/>
          <w:b/>
          <w:bCs/>
          <w:kern w:val="36"/>
          <w:sz w:val="48"/>
          <w:szCs w:val="48"/>
        </w:rPr>
        <w:t>025TSCM 台灣基督徒學生運動</w:t>
      </w:r>
    </w:p>
    <w:p w14:paraId="66CE22BE" w14:textId="57FA20B9" w:rsidR="00F43AB3" w:rsidRPr="009967A4" w:rsidRDefault="00F43AB3" w:rsidP="002F2F12">
      <w:pPr>
        <w:widowControl/>
        <w:spacing w:before="100" w:beforeAutospacing="1" w:after="100" w:afterAutospacing="1"/>
        <w:jc w:val="center"/>
        <w:outlineLvl w:val="1"/>
        <w:rPr>
          <w:rFonts w:ascii="Noto Serif TC Black" w:eastAsia="Noto Serif TC Black" w:hAnsi="Noto Serif TC Black" w:cs="Microsoft Sans Serif"/>
          <w:b/>
          <w:bCs/>
          <w:kern w:val="0"/>
          <w:sz w:val="36"/>
          <w:szCs w:val="36"/>
        </w:rPr>
      </w:pPr>
      <w:r w:rsidRPr="009967A4">
        <w:rPr>
          <w:rFonts w:ascii="Noto Serif TC Black" w:eastAsia="Noto Serif TC Black" w:hAnsi="Noto Serif TC Black" w:cs="Microsoft Sans Serif"/>
          <w:b/>
          <w:bCs/>
          <w:kern w:val="0"/>
          <w:sz w:val="36"/>
          <w:szCs w:val="36"/>
        </w:rPr>
        <w:t>夏日綠電人文小旅行</w:t>
      </w:r>
    </w:p>
    <w:p w14:paraId="0D17C598" w14:textId="68251A06" w:rsidR="00F43AB3" w:rsidRPr="002F2F12" w:rsidRDefault="00F43AB3" w:rsidP="002F2F12">
      <w:pPr>
        <w:widowControl/>
        <w:rPr>
          <w:rFonts w:ascii="Noto Serif TC Black" w:eastAsia="Noto Serif TC Black" w:hAnsi="Noto Serif TC Black" w:cs="Microsoft Sans Serif"/>
          <w:color w:val="0E0E0E"/>
          <w:kern w:val="0"/>
        </w:rPr>
      </w:pPr>
      <w:r w:rsidRPr="002F2F12">
        <w:rPr>
          <w:rFonts w:ascii="Noto Serif TC Black" w:eastAsia="Noto Serif TC Black" w:hAnsi="Noto Serif TC Black" w:cs="Microsoft Sans Serif"/>
          <w:b/>
          <w:bCs/>
          <w:color w:val="0E0E0E"/>
          <w:kern w:val="0"/>
        </w:rPr>
        <w:t>看見在科技發展與便利生活背後的掙扎，感受土地的脈動，在信仰中尋找行動的眼光</w:t>
      </w:r>
    </w:p>
    <w:p w14:paraId="64040147" w14:textId="77777777" w:rsidR="00F43AB3" w:rsidRPr="009967A4" w:rsidRDefault="00CA2FFA" w:rsidP="002F2F12">
      <w:pPr>
        <w:widowControl/>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noProof/>
          <w:kern w:val="0"/>
        </w:rPr>
        <w:pict w14:anchorId="570EE745">
          <v:rect id="_x0000_i1025" alt="" style="width:415.3pt;height:.05pt;mso-width-percent:0;mso-height-percent:0;mso-width-percent:0;mso-height-percent:0" o:hralign="center" o:hrstd="t" o:hr="t" fillcolor="#a0a0a0" stroked="f"/>
        </w:pict>
      </w:r>
    </w:p>
    <w:p w14:paraId="2D36A6D5" w14:textId="480E52DA" w:rsidR="00F43AB3" w:rsidRPr="009967A4" w:rsidRDefault="00F43AB3" w:rsidP="002F2F12">
      <w:pPr>
        <w:widowControl/>
        <w:spacing w:before="100" w:beforeAutospacing="1" w:after="100" w:afterAutospacing="1"/>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TSCM台灣基督徒學生運動，一直是邀請青年基督徒從信仰出發，關心這片土地與受造世界的行動平台。在過去的營會中，我們討論過社會壓迫的結構、直視環境崩壞的現場，也曾走訪以合作經濟為想像藍圖的勞動與住宅合作社。</w:t>
      </w:r>
      <w:r w:rsidR="00FA40F8" w:rsidRPr="009967A4">
        <w:rPr>
          <w:rFonts w:ascii="Noto Serif TC Black" w:eastAsia="Noto Serif TC Black" w:hAnsi="Noto Serif TC Black" w:cs="Microsoft Sans Serif"/>
          <w:kern w:val="0"/>
        </w:rPr>
        <w:t>去年</w:t>
      </w:r>
      <w:r w:rsidRPr="009967A4">
        <w:rPr>
          <w:rFonts w:ascii="Noto Serif TC Black" w:eastAsia="Noto Serif TC Black" w:hAnsi="Noto Serif TC Black" w:cs="Microsoft Sans Serif"/>
          <w:kern w:val="0"/>
        </w:rPr>
        <w:t>，我們一起走入台灣的能源現場——看見</w:t>
      </w:r>
      <w:r w:rsidR="00B61C62" w:rsidRPr="009967A4">
        <w:rPr>
          <w:rFonts w:ascii="Noto Serif TC Black" w:eastAsia="Noto Serif TC Black" w:hAnsi="Noto Serif TC Black" w:cs="Microsoft Sans Serif"/>
          <w:kern w:val="0"/>
        </w:rPr>
        <w:t>海岸</w:t>
      </w:r>
      <w:r w:rsidRPr="009967A4">
        <w:rPr>
          <w:rFonts w:ascii="Noto Serif TC Black" w:eastAsia="Noto Serif TC Black" w:hAnsi="Noto Serif TC Black" w:cs="Microsoft Sans Serif"/>
          <w:kern w:val="0"/>
        </w:rPr>
        <w:t>風機、走近</w:t>
      </w:r>
      <w:r w:rsidR="00B61C62" w:rsidRPr="009967A4">
        <w:rPr>
          <w:rFonts w:ascii="Noto Serif TC Black" w:eastAsia="Noto Serif TC Black" w:hAnsi="Noto Serif TC Black" w:cs="Microsoft Sans Serif"/>
          <w:kern w:val="0"/>
        </w:rPr>
        <w:t>魚電共生</w:t>
      </w:r>
      <w:r w:rsidRPr="009967A4">
        <w:rPr>
          <w:rFonts w:ascii="Noto Serif TC Black" w:eastAsia="Noto Serif TC Black" w:hAnsi="Noto Serif TC Black" w:cs="Microsoft Sans Serif"/>
          <w:kern w:val="0"/>
        </w:rPr>
        <w:t>、聽見土地與人們的聲音</w:t>
      </w:r>
      <w:r w:rsidR="00FA40F8" w:rsidRPr="009967A4">
        <w:rPr>
          <w:rFonts w:ascii="Noto Serif TC Black" w:eastAsia="Noto Serif TC Black" w:hAnsi="Noto Serif TC Black" w:cs="Microsoft Sans Serif"/>
          <w:kern w:val="0"/>
        </w:rPr>
        <w:t>，認識能源</w:t>
      </w:r>
      <w:r w:rsidR="00B61C62" w:rsidRPr="009967A4">
        <w:rPr>
          <w:rFonts w:ascii="Noto Serif TC Black" w:eastAsia="Noto Serif TC Black" w:hAnsi="Noto Serif TC Black" w:cs="Microsoft Sans Serif"/>
          <w:kern w:val="0"/>
        </w:rPr>
        <w:t>轉型</w:t>
      </w:r>
      <w:r w:rsidR="00FA40F8" w:rsidRPr="009967A4">
        <w:rPr>
          <w:rFonts w:ascii="Noto Serif TC Black" w:eastAsia="Noto Serif TC Black" w:hAnsi="Noto Serif TC Black" w:cs="Microsoft Sans Serif"/>
          <w:kern w:val="0"/>
        </w:rPr>
        <w:t>同時產生的公正轉型議題，這不只是能源技術的課題，更是信仰倫理的挑戰。</w:t>
      </w:r>
    </w:p>
    <w:p w14:paraId="675E2CB2" w14:textId="771491DD" w:rsidR="00F43AB3" w:rsidRPr="009967A4" w:rsidRDefault="00F43AB3" w:rsidP="002F2F12">
      <w:pPr>
        <w:widowControl/>
        <w:spacing w:before="100" w:beforeAutospacing="1" w:after="100" w:afterAutospacing="1"/>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今年，我們</w:t>
      </w:r>
      <w:r w:rsidR="00FA40F8" w:rsidRPr="009967A4">
        <w:rPr>
          <w:rFonts w:ascii="Noto Serif TC Black" w:eastAsia="Noto Serif TC Black" w:hAnsi="Noto Serif TC Black" w:cs="Microsoft Sans Serif"/>
          <w:kern w:val="0"/>
        </w:rPr>
        <w:t>繼續</w:t>
      </w:r>
      <w:r w:rsidRPr="009967A4">
        <w:rPr>
          <w:rFonts w:ascii="Noto Serif TC Black" w:eastAsia="Noto Serif TC Black" w:hAnsi="Noto Serif TC Black" w:cs="Microsoft Sans Serif"/>
          <w:kern w:val="0"/>
        </w:rPr>
        <w:t>聚焦於台灣綠能轉型中的「</w:t>
      </w:r>
      <w:r w:rsidR="00B61C62" w:rsidRPr="009967A4">
        <w:rPr>
          <w:rFonts w:ascii="Noto Serif TC Black" w:eastAsia="Noto Serif TC Black" w:hAnsi="Noto Serif TC Black" w:cs="Microsoft Sans Serif"/>
          <w:kern w:val="0"/>
        </w:rPr>
        <w:t>農電</w:t>
      </w:r>
      <w:r w:rsidRPr="009967A4">
        <w:rPr>
          <w:rFonts w:ascii="Noto Serif TC Black" w:eastAsia="Noto Serif TC Black" w:hAnsi="Noto Serif TC Black" w:cs="Microsoft Sans Serif"/>
          <w:kern w:val="0"/>
        </w:rPr>
        <w:t>」議題</w:t>
      </w:r>
      <w:r w:rsidR="00FA40F8" w:rsidRPr="009967A4">
        <w:rPr>
          <w:rFonts w:ascii="Noto Serif TC Black" w:eastAsia="Noto Serif TC Black" w:hAnsi="Noto Serif TC Black" w:cs="Microsoft Sans Serif"/>
          <w:kern w:val="0"/>
        </w:rPr>
        <w:t>，</w:t>
      </w:r>
      <w:r w:rsidRPr="009967A4">
        <w:rPr>
          <w:rFonts w:ascii="Noto Serif TC Black" w:eastAsia="Noto Serif TC Black" w:hAnsi="Noto Serif TC Black" w:cs="Microsoft Sans Serif"/>
          <w:kern w:val="0"/>
        </w:rPr>
        <w:t>在這趟五天四夜的旅程中，我們將：</w:t>
      </w:r>
    </w:p>
    <w:p w14:paraId="22E58979" w14:textId="474B4A96" w:rsidR="00F43AB3" w:rsidRPr="009967A4" w:rsidRDefault="00F43AB3" w:rsidP="002F2F12">
      <w:pPr>
        <w:widowControl/>
        <w:numPr>
          <w:ilvl w:val="0"/>
          <w:numId w:val="1"/>
        </w:numPr>
        <w:spacing w:before="100" w:beforeAutospacing="1" w:after="100" w:afterAutospacing="1"/>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實地走訪</w:t>
      </w:r>
      <w:r w:rsidR="00B61C62" w:rsidRPr="009967A4">
        <w:rPr>
          <w:rFonts w:ascii="Noto Serif TC Black" w:eastAsia="Noto Serif TC Black" w:hAnsi="Noto Serif TC Black" w:cs="Microsoft Sans Serif"/>
          <w:kern w:val="0"/>
        </w:rPr>
        <w:t>農業</w:t>
      </w:r>
      <w:r w:rsidRPr="009967A4">
        <w:rPr>
          <w:rFonts w:ascii="Noto Serif TC Black" w:eastAsia="Noto Serif TC Black" w:hAnsi="Noto Serif TC Black" w:cs="Microsoft Sans Serif"/>
          <w:kern w:val="0"/>
        </w:rPr>
        <w:t>綠能設施與人文地景</w:t>
      </w:r>
    </w:p>
    <w:p w14:paraId="5AD7B482" w14:textId="6C6E85AE" w:rsidR="00F43AB3" w:rsidRPr="009967A4" w:rsidRDefault="00F43AB3" w:rsidP="002F2F12">
      <w:pPr>
        <w:widowControl/>
        <w:numPr>
          <w:ilvl w:val="0"/>
          <w:numId w:val="1"/>
        </w:numPr>
        <w:spacing w:before="100" w:beforeAutospacing="1" w:after="100" w:afterAutospacing="1"/>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聆聽在地居民、行動者、學者與教會聲音</w:t>
      </w:r>
    </w:p>
    <w:p w14:paraId="2034B8FE" w14:textId="77777777" w:rsidR="00F43AB3" w:rsidRPr="009967A4" w:rsidRDefault="00F43AB3" w:rsidP="002F2F12">
      <w:pPr>
        <w:widowControl/>
        <w:numPr>
          <w:ilvl w:val="0"/>
          <w:numId w:val="1"/>
        </w:numPr>
        <w:spacing w:before="100" w:beforeAutospacing="1" w:after="100" w:afterAutospacing="1"/>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思考信仰中人與土地的關係</w:t>
      </w:r>
    </w:p>
    <w:p w14:paraId="0643FE56" w14:textId="71CBDD73" w:rsidR="00F43AB3" w:rsidRPr="009967A4" w:rsidRDefault="00F43AB3" w:rsidP="002F2F12">
      <w:pPr>
        <w:widowControl/>
        <w:numPr>
          <w:ilvl w:val="0"/>
          <w:numId w:val="1"/>
        </w:numPr>
        <w:spacing w:before="100" w:beforeAutospacing="1" w:after="100" w:afterAutospacing="1"/>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一起記錄感受、分享故事，並試圖將這些故事寫出、說出</w:t>
      </w:r>
    </w:p>
    <w:p w14:paraId="383B82D6" w14:textId="106BF9B8" w:rsidR="00F43AB3" w:rsidRDefault="00B61C62" w:rsidP="002F2F12">
      <w:pPr>
        <w:widowControl/>
        <w:spacing w:before="100" w:beforeAutospacing="1" w:after="100" w:afterAutospacing="1"/>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誠摯邀請您的報名，</w:t>
      </w:r>
      <w:r w:rsidR="00F43AB3" w:rsidRPr="009967A4">
        <w:rPr>
          <w:rFonts w:ascii="Noto Serif TC Black" w:eastAsia="Noto Serif TC Black" w:hAnsi="Noto Serif TC Black" w:cs="Microsoft Sans Serif"/>
          <w:kern w:val="0"/>
        </w:rPr>
        <w:t>我們相信，這趟旅行留下的感受與身體記憶，會持續在你心中發酵，成為你看待世界的另一種眼光。</w:t>
      </w:r>
    </w:p>
    <w:p w14:paraId="1957BED8" w14:textId="77777777" w:rsidR="002F2F12" w:rsidRPr="009967A4" w:rsidRDefault="002F2F12" w:rsidP="002F2F12">
      <w:pPr>
        <w:widowControl/>
        <w:spacing w:before="100" w:beforeAutospacing="1" w:after="100" w:afterAutospacing="1"/>
        <w:rPr>
          <w:rFonts w:ascii="Noto Serif TC Black" w:eastAsia="Noto Serif TC Black" w:hAnsi="Noto Serif TC Black" w:cs="Microsoft Sans Serif" w:hint="eastAsia"/>
          <w:kern w:val="0"/>
        </w:rPr>
      </w:pPr>
    </w:p>
    <w:p w14:paraId="62F049D5" w14:textId="29FB65F5" w:rsidR="00F43AB3" w:rsidRPr="009967A4" w:rsidRDefault="00F43AB3" w:rsidP="002F2F12">
      <w:pPr>
        <w:pStyle w:val="3"/>
        <w:spacing w:line="240" w:lineRule="auto"/>
        <w:rPr>
          <w:rFonts w:ascii="Noto Serif TC Black" w:eastAsia="Noto Serif TC Black" w:hAnsi="Noto Serif TC Black" w:cs="Microsoft Sans Serif"/>
        </w:rPr>
      </w:pPr>
      <w:r w:rsidRPr="009967A4">
        <w:rPr>
          <w:rFonts w:ascii="Noto Serif TC Black" w:eastAsia="Noto Serif TC Black" w:hAnsi="Noto Serif TC Black" w:cs="微軟正黑體" w:hint="eastAsia"/>
        </w:rPr>
        <w:lastRenderedPageBreak/>
        <w:t>▍</w:t>
      </w:r>
      <w:r w:rsidRPr="009967A4">
        <w:rPr>
          <w:rFonts w:ascii="Noto Serif TC Black" w:eastAsia="Noto Serif TC Black" w:hAnsi="Noto Serif TC Black" w:cs="Microsoft Sans Serif"/>
        </w:rPr>
        <w:t>活動資訊</w:t>
      </w:r>
    </w:p>
    <w:p w14:paraId="374D5ED3" w14:textId="70F6A461" w:rsidR="00F43AB3" w:rsidRPr="009967A4" w:rsidRDefault="00F43AB3" w:rsidP="002F2F12">
      <w:pPr>
        <w:pStyle w:val="p1"/>
        <w:numPr>
          <w:ilvl w:val="0"/>
          <w:numId w:val="2"/>
        </w:numPr>
        <w:rPr>
          <w:rFonts w:ascii="Noto Serif TC Black" w:eastAsia="Noto Serif TC Black" w:hAnsi="Noto Serif TC Black" w:cs="Microsoft Sans Serif"/>
        </w:rPr>
      </w:pPr>
      <w:r w:rsidRPr="009967A4">
        <w:rPr>
          <w:rStyle w:val="s1"/>
          <w:rFonts w:ascii="Noto Serif TC Black" w:eastAsia="Noto Serif TC Black" w:hAnsi="Noto Serif TC Black" w:cs="Microsoft Sans Serif"/>
          <w:b/>
          <w:bCs/>
        </w:rPr>
        <w:t>日</w:t>
      </w:r>
      <w:r w:rsidR="00B61C62" w:rsidRPr="009967A4">
        <w:rPr>
          <w:rStyle w:val="s1"/>
          <w:rFonts w:ascii="Noto Serif TC Black" w:eastAsia="Noto Serif TC Black" w:hAnsi="Noto Serif TC Black" w:cs="Microsoft Sans Serif"/>
          <w:b/>
          <w:bCs/>
        </w:rPr>
        <w:t xml:space="preserve">    </w:t>
      </w:r>
      <w:r w:rsidRPr="009967A4">
        <w:rPr>
          <w:rStyle w:val="s1"/>
          <w:rFonts w:ascii="Noto Serif TC Black" w:eastAsia="Noto Serif TC Black" w:hAnsi="Noto Serif TC Black" w:cs="Microsoft Sans Serif"/>
          <w:b/>
          <w:bCs/>
        </w:rPr>
        <w:t>期｜</w:t>
      </w:r>
      <w:r w:rsidRPr="009967A4">
        <w:rPr>
          <w:rFonts w:ascii="Noto Serif TC Black" w:eastAsia="Noto Serif TC Black" w:hAnsi="Noto Serif TC Black" w:cs="Microsoft Sans Serif"/>
        </w:rPr>
        <w:t xml:space="preserve"> 2025年7月15日（二）－7月19日（六）</w:t>
      </w:r>
    </w:p>
    <w:p w14:paraId="7EEA6C96" w14:textId="77777777" w:rsidR="00B61C62" w:rsidRPr="009967A4" w:rsidRDefault="00F43AB3" w:rsidP="002F2F12">
      <w:pPr>
        <w:pStyle w:val="p1"/>
        <w:numPr>
          <w:ilvl w:val="0"/>
          <w:numId w:val="2"/>
        </w:numPr>
        <w:rPr>
          <w:rFonts w:ascii="Noto Serif TC Black" w:eastAsia="Noto Serif TC Black" w:hAnsi="Noto Serif TC Black" w:cs="Microsoft Sans Serif"/>
        </w:rPr>
      </w:pPr>
      <w:r w:rsidRPr="009967A4">
        <w:rPr>
          <w:rStyle w:val="s1"/>
          <w:rFonts w:ascii="Noto Serif TC Black" w:eastAsia="Noto Serif TC Black" w:hAnsi="Noto Serif TC Black" w:cs="Microsoft Sans Serif"/>
          <w:b/>
          <w:bCs/>
        </w:rPr>
        <w:t>集合地點｜</w:t>
      </w:r>
      <w:r w:rsidRPr="009967A4">
        <w:rPr>
          <w:rFonts w:ascii="Noto Serif TC Black" w:eastAsia="Noto Serif TC Black" w:hAnsi="Noto Serif TC Black" w:cs="Microsoft Sans Serif"/>
        </w:rPr>
        <w:t xml:space="preserve"> 台中忠孝路教會</w:t>
      </w:r>
    </w:p>
    <w:p w14:paraId="1F8F9798" w14:textId="5ED4FB62" w:rsidR="00B61C62" w:rsidRPr="009967A4" w:rsidRDefault="00FA40F8" w:rsidP="002F2F12">
      <w:pPr>
        <w:pStyle w:val="p1"/>
        <w:numPr>
          <w:ilvl w:val="0"/>
          <w:numId w:val="2"/>
        </w:numPr>
        <w:tabs>
          <w:tab w:val="clear" w:pos="720"/>
        </w:tabs>
        <w:ind w:left="709" w:hanging="349"/>
        <w:rPr>
          <w:rFonts w:ascii="Noto Serif TC Black" w:eastAsia="Noto Serif TC Black" w:hAnsi="Noto Serif TC Black" w:cs="Microsoft Sans Serif"/>
        </w:rPr>
      </w:pPr>
      <w:r w:rsidRPr="009967A4">
        <w:rPr>
          <w:rFonts w:ascii="Noto Serif TC Black" w:eastAsia="Noto Serif TC Black" w:hAnsi="Noto Serif TC Black" w:cs="Microsoft Sans Serif"/>
          <w:b/>
          <w:bCs/>
        </w:rPr>
        <w:t>營會內容</w:t>
      </w:r>
      <w:r w:rsidR="00F43AB3" w:rsidRPr="009967A4">
        <w:rPr>
          <w:rFonts w:ascii="Noto Serif TC Black" w:eastAsia="Noto Serif TC Black" w:hAnsi="Noto Serif TC Black" w:cs="Microsoft Sans Serif"/>
          <w:b/>
          <w:bCs/>
        </w:rPr>
        <w:t>｜</w:t>
      </w:r>
      <w:r w:rsidRPr="009967A4">
        <w:rPr>
          <w:rFonts w:ascii="Noto Serif TC Black" w:eastAsia="Noto Serif TC Black" w:hAnsi="Noto Serif TC Black" w:cs="Microsoft Sans Serif"/>
          <w:b/>
          <w:bCs/>
        </w:rPr>
        <w:t xml:space="preserve"> </w:t>
      </w:r>
      <w:r w:rsidRPr="009967A4">
        <w:rPr>
          <w:rFonts w:ascii="Noto Serif TC Black" w:eastAsia="Noto Serif TC Black" w:hAnsi="Noto Serif TC Black" w:cs="Microsoft Sans Serif"/>
        </w:rPr>
        <w:t>主題演講、小組討論、</w:t>
      </w:r>
      <w:r w:rsidR="00B61C62" w:rsidRPr="009967A4">
        <w:rPr>
          <w:rFonts w:ascii="Noto Serif TC Black" w:eastAsia="Noto Serif TC Black" w:hAnsi="Noto Serif TC Black" w:cs="Microsoft Sans Serif"/>
        </w:rPr>
        <w:t>綠電小旅行--重返台子港、走讀</w:t>
      </w:r>
      <w:r w:rsidRPr="009967A4">
        <w:rPr>
          <w:rFonts w:ascii="Noto Serif TC Black" w:eastAsia="Noto Serif TC Black" w:hAnsi="Noto Serif TC Black" w:cs="Microsoft Sans Serif"/>
        </w:rPr>
        <w:t>彰化雲林農電</w:t>
      </w:r>
      <w:r w:rsidR="00B61C62" w:rsidRPr="009967A4">
        <w:rPr>
          <w:rFonts w:ascii="Noto Serif TC Black" w:eastAsia="Noto Serif TC Black" w:hAnsi="Noto Serif TC Black" w:cs="Microsoft Sans Serif"/>
        </w:rPr>
        <w:t>地景（詳細行程待報名後通知）</w:t>
      </w:r>
    </w:p>
    <w:p w14:paraId="62B4EC56" w14:textId="337B8404" w:rsidR="00641AED" w:rsidRPr="009967A4" w:rsidRDefault="00B61C62" w:rsidP="002F2F12">
      <w:pPr>
        <w:pStyle w:val="p1"/>
        <w:numPr>
          <w:ilvl w:val="0"/>
          <w:numId w:val="2"/>
        </w:numPr>
        <w:rPr>
          <w:rFonts w:ascii="Noto Serif TC Black" w:eastAsia="Noto Serif TC Black" w:hAnsi="Noto Serif TC Black" w:cs="Microsoft Sans Serif"/>
        </w:rPr>
      </w:pPr>
      <w:r w:rsidRPr="009967A4">
        <w:rPr>
          <w:rStyle w:val="s1"/>
          <w:rFonts w:ascii="Noto Serif TC Black" w:eastAsia="Noto Serif TC Black" w:hAnsi="Noto Serif TC Black" w:cs="Microsoft Sans Serif"/>
          <w:b/>
          <w:bCs/>
        </w:rPr>
        <w:t>營會</w:t>
      </w:r>
      <w:r w:rsidR="00F43AB3" w:rsidRPr="009967A4">
        <w:rPr>
          <w:rStyle w:val="s1"/>
          <w:rFonts w:ascii="Noto Serif TC Black" w:eastAsia="Noto Serif TC Black" w:hAnsi="Noto Serif TC Black" w:cs="Microsoft Sans Serif"/>
          <w:b/>
          <w:bCs/>
        </w:rPr>
        <w:t>對象｜</w:t>
      </w:r>
      <w:r w:rsidR="00F43AB3" w:rsidRPr="009967A4">
        <w:rPr>
          <w:rFonts w:ascii="Noto Serif TC Black" w:eastAsia="Noto Serif TC Black" w:hAnsi="Noto Serif TC Black" w:cs="Microsoft Sans Serif"/>
        </w:rPr>
        <w:t xml:space="preserve"> 基督徒大專生、關心土地與能源議題的非基督徒學生或社青</w:t>
      </w:r>
    </w:p>
    <w:p w14:paraId="3F074B20" w14:textId="62AEDEC5" w:rsidR="005A1DCB" w:rsidRPr="009967A4" w:rsidRDefault="005A1DCB" w:rsidP="002F2F12">
      <w:pPr>
        <w:pStyle w:val="p1"/>
        <w:numPr>
          <w:ilvl w:val="0"/>
          <w:numId w:val="2"/>
        </w:numPr>
        <w:rPr>
          <w:rFonts w:ascii="Noto Serif TC Black" w:eastAsia="Noto Serif TC Black" w:hAnsi="Noto Serif TC Black" w:cs="Microsoft Sans Serif"/>
        </w:rPr>
      </w:pPr>
      <w:r w:rsidRPr="009967A4">
        <w:rPr>
          <w:rStyle w:val="s1"/>
          <w:rFonts w:ascii="Noto Serif TC Black" w:eastAsia="Noto Serif TC Black" w:hAnsi="Noto Serif TC Black" w:cs="Microsoft Sans Serif"/>
          <w:b/>
          <w:bCs/>
        </w:rPr>
        <w:t>人數費用｜</w:t>
      </w:r>
      <w:r w:rsidRPr="009967A4">
        <w:rPr>
          <w:rFonts w:ascii="Noto Serif TC Black" w:eastAsia="Noto Serif TC Black" w:hAnsi="Noto Serif TC Black" w:cs="Microsoft Sans Serif"/>
        </w:rPr>
        <w:t xml:space="preserve"> 2500元／人，限額20人，額滿為止</w:t>
      </w:r>
    </w:p>
    <w:p w14:paraId="15D9E60A" w14:textId="63BFA08C" w:rsidR="005A1DCB" w:rsidRPr="009967A4" w:rsidRDefault="005A1DCB" w:rsidP="002F2F12">
      <w:pPr>
        <w:pStyle w:val="p1"/>
        <w:numPr>
          <w:ilvl w:val="0"/>
          <w:numId w:val="2"/>
        </w:numPr>
        <w:rPr>
          <w:rFonts w:ascii="Noto Serif TC Black" w:eastAsia="Noto Serif TC Black" w:hAnsi="Noto Serif TC Black" w:cs="Microsoft Sans Serif"/>
        </w:rPr>
      </w:pPr>
      <w:r w:rsidRPr="009967A4">
        <w:rPr>
          <w:rStyle w:val="s1"/>
          <w:rFonts w:ascii="Noto Serif TC Black" w:eastAsia="Noto Serif TC Black" w:hAnsi="Noto Serif TC Black" w:cs="Microsoft Sans Serif"/>
          <w:b/>
          <w:bCs/>
        </w:rPr>
        <w:t>報名期間｜</w:t>
      </w:r>
      <w:r w:rsidRPr="009967A4">
        <w:rPr>
          <w:rFonts w:ascii="Noto Serif TC Black" w:eastAsia="Noto Serif TC Black" w:hAnsi="Noto Serif TC Black" w:cs="Microsoft Sans Serif"/>
        </w:rPr>
        <w:t xml:space="preserve"> 2025年4月22日（一）至6月22日（日）</w:t>
      </w:r>
    </w:p>
    <w:p w14:paraId="7BE94991" w14:textId="15EFFB21" w:rsidR="00BC3929" w:rsidRDefault="002F2F12" w:rsidP="002F2F12">
      <w:pPr>
        <w:pStyle w:val="p1"/>
        <w:numPr>
          <w:ilvl w:val="0"/>
          <w:numId w:val="2"/>
        </w:numPr>
        <w:rPr>
          <w:rStyle w:val="s1"/>
          <w:rFonts w:ascii="Noto Serif TC Black" w:eastAsia="Noto Serif TC Black" w:hAnsi="Noto Serif TC Black" w:cs="Microsoft Sans Serif"/>
        </w:rPr>
      </w:pPr>
      <w:r w:rsidRPr="009967A4">
        <w:rPr>
          <w:rStyle w:val="s1"/>
          <w:rFonts w:ascii="Noto Serif TC Black" w:eastAsia="Noto Serif TC Black" w:hAnsi="Noto Serif TC Black" w:cs="Microsoft Sans Serif"/>
          <w:b/>
          <w:bCs/>
          <w:noProof/>
        </w:rPr>
        <w:drawing>
          <wp:anchor distT="0" distB="0" distL="114300" distR="114300" simplePos="0" relativeHeight="251659264" behindDoc="1" locked="0" layoutInCell="1" allowOverlap="1" wp14:anchorId="05BFD1AB" wp14:editId="42677493">
            <wp:simplePos x="0" y="0"/>
            <wp:positionH relativeFrom="margin">
              <wp:posOffset>4488180</wp:posOffset>
            </wp:positionH>
            <wp:positionV relativeFrom="paragraph">
              <wp:posOffset>29210</wp:posOffset>
            </wp:positionV>
            <wp:extent cx="914400" cy="914400"/>
            <wp:effectExtent l="0" t="0" r="0" b="0"/>
            <wp:wrapThrough wrapText="bothSides">
              <wp:wrapPolygon edited="0">
                <wp:start x="0" y="0"/>
                <wp:lineTo x="0" y="21150"/>
                <wp:lineTo x="21150" y="21150"/>
                <wp:lineTo x="21150" y="0"/>
                <wp:lineTo x="0" y="0"/>
              </wp:wrapPolygon>
            </wp:wrapThrough>
            <wp:docPr id="1947417243" name="圖片 1" descr="一張含有 樣式,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17243" name="圖片 1" descr="一張含有 樣式, 針線 的圖片&#10;&#10;AI 產生的內容可能不正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BC3929" w:rsidRPr="009967A4">
        <w:rPr>
          <w:rStyle w:val="s1"/>
          <w:rFonts w:ascii="Noto Serif TC Black" w:eastAsia="Noto Serif TC Black" w:hAnsi="Noto Serif TC Black" w:cs="Microsoft Sans Serif"/>
          <w:b/>
          <w:bCs/>
        </w:rPr>
        <w:t xml:space="preserve">報名網址｜ </w:t>
      </w:r>
      <w:hyperlink r:id="rId8" w:history="1">
        <w:r w:rsidR="00BC3929" w:rsidRPr="009967A4">
          <w:rPr>
            <w:rStyle w:val="s1"/>
            <w:rFonts w:ascii="Noto Serif TC Black" w:eastAsia="Noto Serif TC Black" w:hAnsi="Noto Serif TC Black" w:cs="Microsoft Sans Serif"/>
          </w:rPr>
          <w:t>https://reurl.cc/zqp5vy</w:t>
        </w:r>
      </w:hyperlink>
    </w:p>
    <w:p w14:paraId="3281DEA8" w14:textId="77777777" w:rsidR="002F2F12" w:rsidRPr="009967A4" w:rsidRDefault="002F2F12" w:rsidP="002F2F12">
      <w:pPr>
        <w:pStyle w:val="p1"/>
        <w:ind w:left="720"/>
        <w:rPr>
          <w:rFonts w:ascii="Noto Serif TC Black" w:eastAsia="Noto Serif TC Black" w:hAnsi="Noto Serif TC Black" w:cs="Microsoft Sans Serif"/>
        </w:rPr>
      </w:pPr>
    </w:p>
    <w:p w14:paraId="1A01DC37" w14:textId="77777777" w:rsidR="00B81702" w:rsidRPr="009967A4" w:rsidRDefault="00B81702" w:rsidP="002F2F12">
      <w:pPr>
        <w:pStyle w:val="3"/>
        <w:spacing w:line="240" w:lineRule="auto"/>
        <w:rPr>
          <w:rFonts w:ascii="Noto Serif TC Black" w:eastAsia="Noto Serif TC Black" w:hAnsi="Noto Serif TC Black" w:cs="Microsoft Sans Serif"/>
        </w:rPr>
      </w:pPr>
      <w:r w:rsidRPr="009967A4">
        <w:rPr>
          <w:rFonts w:ascii="Noto Serif TC Black" w:eastAsia="Noto Serif TC Black" w:hAnsi="Noto Serif TC Black" w:cs="微軟正黑體" w:hint="eastAsia"/>
        </w:rPr>
        <w:t>▍</w:t>
      </w:r>
      <w:r w:rsidRPr="009967A4">
        <w:rPr>
          <w:rFonts w:ascii="Noto Serif TC Black" w:eastAsia="Noto Serif TC Black" w:hAnsi="Noto Serif TC Black" w:cs="Microsoft Sans Serif"/>
        </w:rPr>
        <w:t>繳費資訊</w:t>
      </w:r>
    </w:p>
    <w:p w14:paraId="5469ED31" w14:textId="77777777" w:rsidR="00B81702" w:rsidRPr="009967A4" w:rsidRDefault="00B81702" w:rsidP="002F2F12">
      <w:pPr>
        <w:pStyle w:val="3"/>
        <w:spacing w:line="240" w:lineRule="auto"/>
        <w:rPr>
          <w:rStyle w:val="s1"/>
          <w:rFonts w:ascii="Noto Serif TC Black" w:eastAsia="Noto Serif TC Black" w:hAnsi="Noto Serif TC Black" w:cs="Microsoft Sans Serif"/>
          <w:sz w:val="24"/>
          <w:szCs w:val="24"/>
        </w:rPr>
      </w:pPr>
      <w:r w:rsidRPr="009967A4">
        <w:rPr>
          <w:rStyle w:val="s1"/>
          <w:rFonts w:ascii="Noto Serif TC Black" w:eastAsia="Noto Serif TC Black" w:hAnsi="Noto Serif TC Black" w:cs="Microsoft Sans Serif"/>
          <w:sz w:val="24"/>
          <w:szCs w:val="24"/>
        </w:rPr>
        <w:t>繳費方式｜郵政劃撥帳號：19566285 ｜戶名：財團法人台灣基督帳老教會宣教基金會</w:t>
      </w:r>
      <w:r w:rsidRPr="009967A4">
        <w:rPr>
          <w:rStyle w:val="s1"/>
          <w:rFonts w:ascii="Noto Serif TC Black" w:eastAsia="Noto Serif TC Black" w:hAnsi="Noto Serif TC Black" w:cs="Microsoft Sans Serif"/>
          <w:sz w:val="24"/>
          <w:szCs w:val="24"/>
        </w:rPr>
        <w:br/>
      </w:r>
      <w:r w:rsidRPr="009967A4">
        <w:rPr>
          <w:rFonts w:ascii="Noto Serif TC Black" w:eastAsia="Noto Serif TC Black" w:hAnsi="Noto Serif TC Black" w:cs="Microsoft Sans Serif"/>
          <w:sz w:val="24"/>
          <w:szCs w:val="24"/>
        </w:rPr>
        <w:t>※通訊欄註記</w:t>
      </w:r>
      <w:r w:rsidRPr="009967A4">
        <w:rPr>
          <w:rStyle w:val="s1"/>
          <w:rFonts w:ascii="Noto Serif TC Black" w:eastAsia="Noto Serif TC Black" w:hAnsi="Noto Serif TC Black" w:cs="Microsoft Sans Serif"/>
          <w:sz w:val="24"/>
          <w:szCs w:val="24"/>
        </w:rPr>
        <w:t>：報名學員姓名、電話、2025TSCM、繳費憑單載明全銜</w:t>
      </w:r>
    </w:p>
    <w:p w14:paraId="7EBD4804" w14:textId="77777777" w:rsidR="00B81702" w:rsidRPr="009967A4" w:rsidRDefault="00B81702" w:rsidP="002F2F12">
      <w:pPr>
        <w:pStyle w:val="p1"/>
        <w:numPr>
          <w:ilvl w:val="1"/>
          <w:numId w:val="2"/>
        </w:numPr>
        <w:rPr>
          <w:rStyle w:val="s1"/>
          <w:rFonts w:ascii="Noto Serif TC Black" w:eastAsia="Noto Serif TC Black" w:hAnsi="Noto Serif TC Black" w:cs="Microsoft Sans Serif"/>
        </w:rPr>
      </w:pPr>
      <w:r w:rsidRPr="009967A4">
        <w:rPr>
          <w:rStyle w:val="s1"/>
          <w:rFonts w:ascii="Noto Serif TC Black" w:eastAsia="Noto Serif TC Black" w:hAnsi="Noto Serif TC Black" w:cs="Microsoft Sans Serif"/>
        </w:rPr>
        <w:t>線上付款：完成報名後可選擇信用卡、ATM、便利商店付款</w:t>
      </w:r>
    </w:p>
    <w:p w14:paraId="3E80ABC7" w14:textId="77777777" w:rsidR="00B81702" w:rsidRPr="009967A4" w:rsidRDefault="00B81702" w:rsidP="002F2F12">
      <w:pPr>
        <w:pStyle w:val="p1"/>
        <w:numPr>
          <w:ilvl w:val="1"/>
          <w:numId w:val="2"/>
        </w:numPr>
        <w:rPr>
          <w:rStyle w:val="s1"/>
          <w:rFonts w:ascii="Noto Serif TC Black" w:eastAsia="Noto Serif TC Black" w:hAnsi="Noto Serif TC Black" w:cs="Microsoft Sans Serif"/>
        </w:rPr>
      </w:pPr>
      <w:r w:rsidRPr="009967A4">
        <w:rPr>
          <w:rStyle w:val="s1"/>
          <w:rFonts w:ascii="Noto Serif TC Black" w:eastAsia="Noto Serif TC Black" w:hAnsi="Noto Serif TC Black" w:cs="Microsoft Sans Serif"/>
        </w:rPr>
        <w:t>注意事項：</w:t>
      </w:r>
    </w:p>
    <w:p w14:paraId="694AC18A" w14:textId="77777777" w:rsidR="00B81702" w:rsidRPr="009967A4" w:rsidRDefault="00B81702" w:rsidP="002F2F12">
      <w:pPr>
        <w:pStyle w:val="p1"/>
        <w:numPr>
          <w:ilvl w:val="2"/>
          <w:numId w:val="2"/>
        </w:numPr>
        <w:rPr>
          <w:rFonts w:ascii="Noto Serif TC Black" w:eastAsia="Noto Serif TC Black" w:hAnsi="Noto Serif TC Black" w:cs="Microsoft Sans Serif"/>
        </w:rPr>
      </w:pPr>
      <w:r w:rsidRPr="009967A4">
        <w:rPr>
          <w:rFonts w:ascii="Noto Serif TC Black" w:eastAsia="Noto Serif TC Black" w:hAnsi="Noto Serif TC Black" w:cs="Microsoft Sans Serif"/>
        </w:rPr>
        <w:t>因故無法出席，恕不退費</w:t>
      </w:r>
    </w:p>
    <w:p w14:paraId="73EFB993" w14:textId="77777777" w:rsidR="00B81702" w:rsidRPr="009967A4" w:rsidRDefault="00B81702" w:rsidP="002F2F12">
      <w:pPr>
        <w:pStyle w:val="p1"/>
        <w:numPr>
          <w:ilvl w:val="2"/>
          <w:numId w:val="2"/>
        </w:numPr>
        <w:rPr>
          <w:rFonts w:ascii="Noto Serif TC Black" w:eastAsia="Noto Serif TC Black" w:hAnsi="Noto Serif TC Black" w:cs="Microsoft Sans Serif"/>
        </w:rPr>
      </w:pPr>
      <w:r w:rsidRPr="009967A4">
        <w:rPr>
          <w:rFonts w:ascii="Noto Serif TC Black" w:eastAsia="Noto Serif TC Black" w:hAnsi="Noto Serif TC Black" w:cs="Microsoft Sans Serif"/>
        </w:rPr>
        <w:t>報名名額可由同生理性別學員頂替，請主動聯繫大會並繳交行政處理費300元</w:t>
      </w:r>
    </w:p>
    <w:p w14:paraId="734E2812" w14:textId="7AAA43B1" w:rsidR="001A1201" w:rsidRPr="009967A4" w:rsidRDefault="00B81702" w:rsidP="002F2F12">
      <w:pPr>
        <w:pStyle w:val="p1"/>
        <w:numPr>
          <w:ilvl w:val="2"/>
          <w:numId w:val="2"/>
        </w:numPr>
        <w:rPr>
          <w:rFonts w:ascii="Noto Serif TC Black" w:eastAsia="Noto Serif TC Black" w:hAnsi="Noto Serif TC Black" w:cs="Microsoft Sans Serif"/>
        </w:rPr>
      </w:pPr>
      <w:r w:rsidRPr="009967A4">
        <w:rPr>
          <w:rFonts w:ascii="Noto Serif TC Black" w:eastAsia="Noto Serif TC Black" w:hAnsi="Noto Serif TC Black" w:cs="Microsoft Sans Serif"/>
          <w:b/>
          <w:bCs/>
        </w:rPr>
        <w:t>網路報名後，請盡速郵政劃撥或線上付款，付款完成後始完成報名</w:t>
      </w:r>
    </w:p>
    <w:p w14:paraId="70F3D987" w14:textId="01B547C1" w:rsidR="009D49BD" w:rsidRDefault="009D49BD" w:rsidP="002F2F12">
      <w:pPr>
        <w:pStyle w:val="aa"/>
        <w:numPr>
          <w:ilvl w:val="2"/>
          <w:numId w:val="2"/>
        </w:numPr>
        <w:ind w:leftChars="0"/>
        <w:rPr>
          <w:rFonts w:ascii="Noto Serif TC Black" w:eastAsia="Noto Serif TC Black" w:hAnsi="Noto Serif TC Black" w:cs="Microsoft Sans Serif"/>
          <w:kern w:val="0"/>
        </w:rPr>
      </w:pPr>
      <w:r w:rsidRPr="009967A4">
        <w:rPr>
          <w:rFonts w:ascii="Noto Serif TC Black" w:eastAsia="Noto Serif TC Black" w:hAnsi="Noto Serif TC Black" w:cs="Microsoft Sans Serif"/>
          <w:kern w:val="0"/>
        </w:rPr>
        <w:t>繳費完成後請將收據拍照或截圖傳送至總會大專電子信箱用已確認報名完成</w:t>
      </w:r>
    </w:p>
    <w:p w14:paraId="70A7745F" w14:textId="77777777" w:rsidR="002F2F12" w:rsidRPr="002F2F12" w:rsidRDefault="002F2F12" w:rsidP="002F2F12">
      <w:pPr>
        <w:rPr>
          <w:rFonts w:ascii="Noto Serif TC Black" w:eastAsia="Noto Serif TC Black" w:hAnsi="Noto Serif TC Black" w:cs="Microsoft Sans Serif" w:hint="eastAsia"/>
          <w:kern w:val="0"/>
        </w:rPr>
      </w:pPr>
    </w:p>
    <w:p w14:paraId="4B302D03" w14:textId="02AB47FB" w:rsidR="002B35CF" w:rsidRPr="009967A4" w:rsidRDefault="00114520" w:rsidP="002F2F12">
      <w:pPr>
        <w:pStyle w:val="3"/>
        <w:spacing w:line="240" w:lineRule="auto"/>
        <w:rPr>
          <w:rFonts w:ascii="Noto Serif TC Black" w:eastAsia="Noto Serif TC Black" w:hAnsi="Noto Serif TC Black" w:cs="Microsoft Sans Serif"/>
        </w:rPr>
      </w:pPr>
      <w:r w:rsidRPr="009967A4">
        <w:rPr>
          <w:rFonts w:ascii="Noto Serif TC Black" w:eastAsia="Noto Serif TC Black" w:hAnsi="Noto Serif TC Black" w:cs="微軟正黑體" w:hint="eastAsia"/>
        </w:rPr>
        <w:lastRenderedPageBreak/>
        <w:t>▍</w:t>
      </w:r>
      <w:r w:rsidRPr="009967A4">
        <w:rPr>
          <w:rFonts w:ascii="Noto Serif TC Black" w:eastAsia="Noto Serif TC Black" w:hAnsi="Noto Serif TC Black" w:cs="Microsoft Sans Serif"/>
        </w:rPr>
        <w:t>活動行程</w:t>
      </w:r>
    </w:p>
    <w:tbl>
      <w:tblPr>
        <w:tblW w:w="10915" w:type="dxa"/>
        <w:tblInd w:w="-150" w:type="dxa"/>
        <w:tblCellMar>
          <w:left w:w="0" w:type="dxa"/>
          <w:right w:w="0" w:type="dxa"/>
        </w:tblCellMar>
        <w:tblLook w:val="04A0" w:firstRow="1" w:lastRow="0" w:firstColumn="1" w:lastColumn="0" w:noHBand="0" w:noVBand="1"/>
      </w:tblPr>
      <w:tblGrid>
        <w:gridCol w:w="936"/>
        <w:gridCol w:w="1616"/>
        <w:gridCol w:w="2126"/>
        <w:gridCol w:w="2268"/>
        <w:gridCol w:w="1985"/>
        <w:gridCol w:w="1984"/>
      </w:tblGrid>
      <w:tr w:rsidR="00D829B8" w:rsidRPr="009967A4" w14:paraId="4506F0E2" w14:textId="77777777" w:rsidTr="009967A4">
        <w:trPr>
          <w:trHeight w:val="450"/>
        </w:trPr>
        <w:tc>
          <w:tcPr>
            <w:tcW w:w="9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85E1A3" w14:textId="77777777" w:rsidR="008864A8" w:rsidRPr="009967A4" w:rsidRDefault="008864A8" w:rsidP="002F2F12">
            <w:pPr>
              <w:jc w:val="center"/>
              <w:rPr>
                <w:rFonts w:ascii="Noto Serif TC Black" w:eastAsia="Noto Serif TC Black" w:hAnsi="Noto Serif TC Black" w:cs="Microsoft Sans Serif"/>
              </w:rPr>
            </w:pPr>
          </w:p>
        </w:tc>
        <w:tc>
          <w:tcPr>
            <w:tcW w:w="161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2DF7EA" w14:textId="52FED484"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7</w:t>
            </w:r>
            <w:r w:rsidR="001A1201" w:rsidRPr="009967A4">
              <w:rPr>
                <w:rFonts w:ascii="Noto Serif TC Black" w:eastAsia="Noto Serif TC Black" w:hAnsi="Noto Serif TC Black" w:cs="Microsoft Sans Serif"/>
              </w:rPr>
              <w:t>/</w:t>
            </w:r>
            <w:r w:rsidRPr="009967A4">
              <w:rPr>
                <w:rFonts w:ascii="Noto Serif TC Black" w:eastAsia="Noto Serif TC Black" w:hAnsi="Noto Serif TC Black" w:cs="Microsoft Sans Serif"/>
              </w:rPr>
              <w:t>15(二）</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CB3B5" w14:textId="152BAB44"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7</w:t>
            </w:r>
            <w:r w:rsidR="001A1201" w:rsidRPr="009967A4">
              <w:rPr>
                <w:rFonts w:ascii="Noto Serif TC Black" w:eastAsia="Noto Serif TC Black" w:hAnsi="Noto Serif TC Black" w:cs="Microsoft Sans Serif"/>
              </w:rPr>
              <w:t>/</w:t>
            </w:r>
            <w:r w:rsidRPr="009967A4">
              <w:rPr>
                <w:rFonts w:ascii="Noto Serif TC Black" w:eastAsia="Noto Serif TC Black" w:hAnsi="Noto Serif TC Black" w:cs="Microsoft Sans Serif"/>
              </w:rPr>
              <w:t>16（三）</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D70F93" w14:textId="4A09CA4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7</w:t>
            </w:r>
            <w:r w:rsidR="001A1201" w:rsidRPr="009967A4">
              <w:rPr>
                <w:rFonts w:ascii="Noto Serif TC Black" w:eastAsia="Noto Serif TC Black" w:hAnsi="Noto Serif TC Black" w:cs="Microsoft Sans Serif"/>
              </w:rPr>
              <w:t>/</w:t>
            </w:r>
            <w:r w:rsidRPr="009967A4">
              <w:rPr>
                <w:rFonts w:ascii="Noto Serif TC Black" w:eastAsia="Noto Serif TC Black" w:hAnsi="Noto Serif TC Black" w:cs="Microsoft Sans Serif"/>
              </w:rPr>
              <w:t>17（四）</w:t>
            </w:r>
          </w:p>
        </w:tc>
        <w:tc>
          <w:tcPr>
            <w:tcW w:w="19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D7F1B" w14:textId="0368C05E"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7/18（五）</w:t>
            </w:r>
          </w:p>
        </w:tc>
        <w:tc>
          <w:tcPr>
            <w:tcW w:w="19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81D64C" w14:textId="64A89A1B"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7</w:t>
            </w:r>
            <w:r w:rsidR="001A1201" w:rsidRPr="009967A4">
              <w:rPr>
                <w:rFonts w:ascii="Noto Serif TC Black" w:eastAsia="Noto Serif TC Black" w:hAnsi="Noto Serif TC Black" w:cs="Microsoft Sans Serif"/>
              </w:rPr>
              <w:t>/</w:t>
            </w:r>
            <w:r w:rsidRPr="009967A4">
              <w:rPr>
                <w:rFonts w:ascii="Noto Serif TC Black" w:eastAsia="Noto Serif TC Black" w:hAnsi="Noto Serif TC Black" w:cs="Microsoft Sans Serif"/>
              </w:rPr>
              <w:t>19（六）</w:t>
            </w:r>
          </w:p>
        </w:tc>
      </w:tr>
      <w:tr w:rsidR="008864A8" w:rsidRPr="009967A4" w14:paraId="137C3D8F" w14:textId="77777777" w:rsidTr="009967A4">
        <w:trPr>
          <w:trHeight w:val="911"/>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53EEAF"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08:00-09:00</w:t>
            </w:r>
          </w:p>
        </w:tc>
        <w:tc>
          <w:tcPr>
            <w:tcW w:w="161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F88E95" w14:textId="77777777" w:rsidR="008864A8" w:rsidRPr="009967A4" w:rsidRDefault="008864A8" w:rsidP="002F2F12">
            <w:pPr>
              <w:jc w:val="center"/>
              <w:rPr>
                <w:rFonts w:ascii="Noto Serif TC Black" w:eastAsia="Noto Serif TC Black" w:hAnsi="Noto Serif TC Black" w:cs="Microsoft Sans Serif"/>
              </w:rPr>
            </w:pPr>
          </w:p>
        </w:tc>
        <w:tc>
          <w:tcPr>
            <w:tcW w:w="836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82D041"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早餐</w:t>
            </w:r>
          </w:p>
        </w:tc>
      </w:tr>
      <w:tr w:rsidR="00D829B8" w:rsidRPr="009967A4" w14:paraId="0685FA8D" w14:textId="77777777" w:rsidTr="009967A4">
        <w:trPr>
          <w:trHeight w:val="2377"/>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5258D0"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09:00-10:30</w:t>
            </w:r>
          </w:p>
        </w:tc>
        <w:tc>
          <w:tcPr>
            <w:tcW w:w="1616" w:type="dxa"/>
            <w:vMerge/>
            <w:tcBorders>
              <w:top w:val="single" w:sz="6" w:space="0" w:color="CCCCCC"/>
              <w:left w:val="single" w:sz="6" w:space="0" w:color="CCCCCC"/>
              <w:bottom w:val="single" w:sz="6" w:space="0" w:color="000000"/>
              <w:right w:val="single" w:sz="6" w:space="0" w:color="000000"/>
            </w:tcBorders>
            <w:vAlign w:val="center"/>
            <w:hideMark/>
          </w:tcPr>
          <w:p w14:paraId="1225F071" w14:textId="77777777" w:rsidR="008864A8" w:rsidRPr="009967A4" w:rsidRDefault="008864A8" w:rsidP="002F2F12">
            <w:pPr>
              <w:jc w:val="center"/>
              <w:rPr>
                <w:rFonts w:ascii="Noto Serif TC Black" w:eastAsia="Noto Serif TC Black" w:hAnsi="Noto Serif TC Black" w:cs="Microsoft Sans Serif"/>
              </w:rPr>
            </w:pPr>
          </w:p>
        </w:tc>
        <w:tc>
          <w:tcPr>
            <w:tcW w:w="212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3C64E" w14:textId="77777777" w:rsidR="001A1201"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彰化農電</w:t>
            </w:r>
          </w:p>
          <w:p w14:paraId="5485E076" w14:textId="5C5ABEBA"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許震唐/陳郁屏</w:t>
            </w:r>
          </w:p>
        </w:tc>
        <w:tc>
          <w:tcPr>
            <w:tcW w:w="226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DC95C9" w14:textId="77777777" w:rsidR="001A1201"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虎尾農電</w:t>
            </w:r>
          </w:p>
          <w:p w14:paraId="2F00FEA9" w14:textId="23B53C72"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大林糖廠</w:t>
            </w:r>
          </w:p>
        </w:tc>
        <w:tc>
          <w:tcPr>
            <w:tcW w:w="1985"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44B82"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斗六</w:t>
            </w:r>
          </w:p>
          <w:p w14:paraId="54367388" w14:textId="4A5C841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三小市集</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1D34E" w14:textId="77777777" w:rsidR="001A1201"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專講二</w:t>
            </w:r>
          </w:p>
          <w:p w14:paraId="388817B6" w14:textId="77777777" w:rsidR="001A1201"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台灣綠電發展過程中的倫理問題</w:t>
            </w:r>
          </w:p>
          <w:p w14:paraId="47FB15F4" w14:textId="1293509B"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陳郁屏</w:t>
            </w:r>
          </w:p>
        </w:tc>
      </w:tr>
      <w:tr w:rsidR="00D829B8" w:rsidRPr="009967A4" w14:paraId="6EDB3716" w14:textId="77777777" w:rsidTr="009967A4">
        <w:trPr>
          <w:trHeight w:val="987"/>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E99C95"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10:30-12:00</w:t>
            </w:r>
          </w:p>
        </w:tc>
        <w:tc>
          <w:tcPr>
            <w:tcW w:w="1616" w:type="dxa"/>
            <w:vMerge/>
            <w:tcBorders>
              <w:top w:val="single" w:sz="6" w:space="0" w:color="CCCCCC"/>
              <w:left w:val="single" w:sz="6" w:space="0" w:color="CCCCCC"/>
              <w:bottom w:val="single" w:sz="6" w:space="0" w:color="000000"/>
              <w:right w:val="single" w:sz="6" w:space="0" w:color="000000"/>
            </w:tcBorders>
            <w:vAlign w:val="center"/>
            <w:hideMark/>
          </w:tcPr>
          <w:p w14:paraId="0928E429" w14:textId="77777777" w:rsidR="008864A8" w:rsidRPr="009967A4" w:rsidRDefault="008864A8" w:rsidP="002F2F12">
            <w:pPr>
              <w:jc w:val="center"/>
              <w:rPr>
                <w:rFonts w:ascii="Noto Serif TC Black" w:eastAsia="Noto Serif TC Black" w:hAnsi="Noto Serif TC Black" w:cs="Microsoft Sans Serif"/>
              </w:rPr>
            </w:pPr>
          </w:p>
        </w:tc>
        <w:tc>
          <w:tcPr>
            <w:tcW w:w="2126" w:type="dxa"/>
            <w:vMerge/>
            <w:tcBorders>
              <w:top w:val="single" w:sz="6" w:space="0" w:color="CCCCCC"/>
              <w:left w:val="single" w:sz="6" w:space="0" w:color="CCCCCC"/>
              <w:bottom w:val="single" w:sz="6" w:space="0" w:color="000000"/>
              <w:right w:val="single" w:sz="6" w:space="0" w:color="000000"/>
            </w:tcBorders>
            <w:vAlign w:val="center"/>
            <w:hideMark/>
          </w:tcPr>
          <w:p w14:paraId="00C5BF2E" w14:textId="77777777" w:rsidR="008864A8" w:rsidRPr="009967A4" w:rsidRDefault="008864A8" w:rsidP="002F2F12">
            <w:pPr>
              <w:jc w:val="center"/>
              <w:rPr>
                <w:rFonts w:ascii="Noto Serif TC Black" w:eastAsia="Noto Serif TC Black" w:hAnsi="Noto Serif TC Black" w:cs="Microsoft Sans Serif"/>
              </w:rPr>
            </w:pPr>
          </w:p>
        </w:tc>
        <w:tc>
          <w:tcPr>
            <w:tcW w:w="2268" w:type="dxa"/>
            <w:vMerge/>
            <w:tcBorders>
              <w:top w:val="single" w:sz="6" w:space="0" w:color="CCCCCC"/>
              <w:left w:val="single" w:sz="6" w:space="0" w:color="CCCCCC"/>
              <w:bottom w:val="single" w:sz="6" w:space="0" w:color="000000"/>
              <w:right w:val="single" w:sz="6" w:space="0" w:color="000000"/>
            </w:tcBorders>
            <w:vAlign w:val="center"/>
            <w:hideMark/>
          </w:tcPr>
          <w:p w14:paraId="3D4409B9" w14:textId="77777777" w:rsidR="008864A8" w:rsidRPr="009967A4" w:rsidRDefault="008864A8" w:rsidP="002F2F12">
            <w:pPr>
              <w:jc w:val="center"/>
              <w:rPr>
                <w:rFonts w:ascii="Noto Serif TC Black" w:eastAsia="Noto Serif TC Black" w:hAnsi="Noto Serif TC Black" w:cs="Microsoft Sans Serif"/>
              </w:rPr>
            </w:pPr>
          </w:p>
        </w:tc>
        <w:tc>
          <w:tcPr>
            <w:tcW w:w="1985" w:type="dxa"/>
            <w:vMerge/>
            <w:tcBorders>
              <w:top w:val="single" w:sz="6" w:space="0" w:color="CCCCCC"/>
              <w:left w:val="single" w:sz="6" w:space="0" w:color="CCCCCC"/>
              <w:bottom w:val="single" w:sz="6" w:space="0" w:color="000000"/>
              <w:right w:val="single" w:sz="6" w:space="0" w:color="000000"/>
            </w:tcBorders>
            <w:vAlign w:val="center"/>
            <w:hideMark/>
          </w:tcPr>
          <w:p w14:paraId="7635D905" w14:textId="77777777" w:rsidR="008864A8" w:rsidRPr="009967A4" w:rsidRDefault="008864A8" w:rsidP="002F2F12">
            <w:pPr>
              <w:jc w:val="center"/>
              <w:rPr>
                <w:rFonts w:ascii="Noto Serif TC Black" w:eastAsia="Noto Serif TC Black" w:hAnsi="Noto Serif TC Black" w:cs="Microsoft Sans Serif"/>
              </w:rPr>
            </w:pP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E99EAF" w14:textId="77777777" w:rsidR="001A1201" w:rsidRPr="009967A4" w:rsidRDefault="008864A8" w:rsidP="002F2F12">
            <w:pPr>
              <w:jc w:val="center"/>
              <w:rPr>
                <w:rFonts w:ascii="Noto Serif TC Black" w:eastAsia="Noto Serif TC Black" w:hAnsi="Noto Serif TC Black" w:cs="Microsoft Sans Serif"/>
                <w:b/>
                <w:bCs/>
              </w:rPr>
            </w:pPr>
            <w:r w:rsidRPr="009967A4">
              <w:rPr>
                <w:rFonts w:ascii="Noto Serif TC Black" w:eastAsia="Noto Serif TC Black" w:hAnsi="Noto Serif TC Black" w:cs="Microsoft Sans Serif"/>
                <w:b/>
                <w:bCs/>
              </w:rPr>
              <w:t>北港教會</w:t>
            </w:r>
          </w:p>
          <w:p w14:paraId="0AD37FD1" w14:textId="701A52DB" w:rsidR="008864A8" w:rsidRPr="009967A4" w:rsidRDefault="008864A8" w:rsidP="002F2F12">
            <w:pPr>
              <w:jc w:val="center"/>
              <w:rPr>
                <w:rFonts w:ascii="Noto Serif TC Black" w:eastAsia="Noto Serif TC Black" w:hAnsi="Noto Serif TC Black" w:cs="Microsoft Sans Serif"/>
                <w:b/>
                <w:bCs/>
              </w:rPr>
            </w:pPr>
            <w:r w:rsidRPr="009967A4">
              <w:rPr>
                <w:rFonts w:ascii="Noto Serif TC Black" w:eastAsia="Noto Serif TC Black" w:hAnsi="Noto Serif TC Black" w:cs="Microsoft Sans Serif"/>
                <w:b/>
                <w:bCs/>
              </w:rPr>
              <w:t>ENDING</w:t>
            </w:r>
          </w:p>
        </w:tc>
      </w:tr>
      <w:tr w:rsidR="008864A8" w:rsidRPr="009967A4" w14:paraId="269653C4" w14:textId="77777777" w:rsidTr="009967A4">
        <w:trPr>
          <w:trHeight w:val="1024"/>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ADD2FBD"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12:00-14:00</w:t>
            </w:r>
          </w:p>
        </w:tc>
        <w:tc>
          <w:tcPr>
            <w:tcW w:w="1616" w:type="dxa"/>
            <w:vMerge/>
            <w:tcBorders>
              <w:top w:val="single" w:sz="6" w:space="0" w:color="CCCCCC"/>
              <w:left w:val="single" w:sz="6" w:space="0" w:color="CCCCCC"/>
              <w:bottom w:val="single" w:sz="6" w:space="0" w:color="000000"/>
              <w:right w:val="single" w:sz="6" w:space="0" w:color="000000"/>
            </w:tcBorders>
            <w:vAlign w:val="center"/>
            <w:hideMark/>
          </w:tcPr>
          <w:p w14:paraId="427D6377" w14:textId="77777777" w:rsidR="008864A8" w:rsidRPr="009967A4" w:rsidRDefault="008864A8" w:rsidP="002F2F12">
            <w:pPr>
              <w:jc w:val="center"/>
              <w:rPr>
                <w:rFonts w:ascii="Noto Serif TC Black" w:eastAsia="Noto Serif TC Black" w:hAnsi="Noto Serif TC Black" w:cs="Microsoft Sans Serif"/>
              </w:rPr>
            </w:pPr>
          </w:p>
        </w:tc>
        <w:tc>
          <w:tcPr>
            <w:tcW w:w="836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5DA52B"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午餐/午休</w:t>
            </w:r>
          </w:p>
        </w:tc>
      </w:tr>
      <w:tr w:rsidR="008864A8" w:rsidRPr="009967A4" w14:paraId="3548B031" w14:textId="77777777" w:rsidTr="009967A4">
        <w:trPr>
          <w:trHeight w:val="1216"/>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0184451"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14:00-15:30</w:t>
            </w:r>
          </w:p>
        </w:tc>
        <w:tc>
          <w:tcPr>
            <w:tcW w:w="16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1C784" w14:textId="77777777" w:rsidR="008864A8" w:rsidRPr="009967A4" w:rsidRDefault="008864A8" w:rsidP="002F2F12">
            <w:pPr>
              <w:jc w:val="center"/>
              <w:rPr>
                <w:rFonts w:ascii="Noto Serif TC Black" w:eastAsia="Noto Serif TC Black" w:hAnsi="Noto Serif TC Black" w:cs="Microsoft Sans Serif"/>
                <w:b/>
                <w:bCs/>
              </w:rPr>
            </w:pPr>
            <w:r w:rsidRPr="009967A4">
              <w:rPr>
                <w:rFonts w:ascii="Noto Serif TC Black" w:eastAsia="Noto Serif TC Black" w:hAnsi="Noto Serif TC Black" w:cs="Microsoft Sans Serif"/>
                <w:b/>
                <w:bCs/>
              </w:rPr>
              <w:t>集合</w:t>
            </w:r>
          </w:p>
        </w:tc>
        <w:tc>
          <w:tcPr>
            <w:tcW w:w="212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7FC140"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彰濱工業區-大城-</w:t>
            </w:r>
          </w:p>
          <w:p w14:paraId="06C0BBE2" w14:textId="77777777" w:rsidR="001A1201"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六輕</w:t>
            </w:r>
          </w:p>
          <w:p w14:paraId="555008F7" w14:textId="2AF490B0"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許震唐/陳郁屏</w:t>
            </w:r>
          </w:p>
        </w:tc>
        <w:tc>
          <w:tcPr>
            <w:tcW w:w="226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74C8DD" w14:textId="035F83A3"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好蝦冏男社</w:t>
            </w:r>
          </w:p>
        </w:tc>
        <w:tc>
          <w:tcPr>
            <w:tcW w:w="1985"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41B3DC" w14:textId="77777777" w:rsidR="001A1201"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畜電共生</w:t>
            </w:r>
          </w:p>
          <w:p w14:paraId="6D4ABE05" w14:textId="607ABA15"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陳坤宏</w:t>
            </w:r>
          </w:p>
        </w:tc>
        <w:tc>
          <w:tcPr>
            <w:tcW w:w="1984"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14:paraId="6768A9D8" w14:textId="77777777" w:rsidR="008864A8" w:rsidRPr="009967A4" w:rsidRDefault="008864A8" w:rsidP="002F2F12">
            <w:pPr>
              <w:jc w:val="center"/>
              <w:rPr>
                <w:rFonts w:ascii="Noto Serif TC Black" w:eastAsia="Noto Serif TC Black" w:hAnsi="Noto Serif TC Black" w:cs="Microsoft Sans Serif"/>
                <w:b/>
                <w:bCs/>
              </w:rPr>
            </w:pPr>
          </w:p>
        </w:tc>
      </w:tr>
      <w:tr w:rsidR="008864A8" w:rsidRPr="009967A4" w14:paraId="535EAE82" w14:textId="77777777" w:rsidTr="009967A4">
        <w:trPr>
          <w:trHeight w:val="967"/>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9C10C8"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15:30-17:00</w:t>
            </w:r>
          </w:p>
        </w:tc>
        <w:tc>
          <w:tcPr>
            <w:tcW w:w="16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C9F59" w14:textId="2EAC7155"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忠孝路教會OPENING</w:t>
            </w:r>
          </w:p>
        </w:tc>
        <w:tc>
          <w:tcPr>
            <w:tcW w:w="2126" w:type="dxa"/>
            <w:vMerge/>
            <w:tcBorders>
              <w:top w:val="single" w:sz="6" w:space="0" w:color="CCCCCC"/>
              <w:left w:val="single" w:sz="6" w:space="0" w:color="CCCCCC"/>
              <w:bottom w:val="single" w:sz="6" w:space="0" w:color="000000"/>
              <w:right w:val="single" w:sz="6" w:space="0" w:color="000000"/>
            </w:tcBorders>
            <w:vAlign w:val="center"/>
            <w:hideMark/>
          </w:tcPr>
          <w:p w14:paraId="36B9F93E" w14:textId="77777777" w:rsidR="008864A8" w:rsidRPr="009967A4" w:rsidRDefault="008864A8" w:rsidP="002F2F12">
            <w:pPr>
              <w:jc w:val="center"/>
              <w:rPr>
                <w:rFonts w:ascii="Noto Serif TC Black" w:eastAsia="Noto Serif TC Black" w:hAnsi="Noto Serif TC Black" w:cs="Microsoft Sans Serif"/>
              </w:rPr>
            </w:pPr>
          </w:p>
        </w:tc>
        <w:tc>
          <w:tcPr>
            <w:tcW w:w="2268" w:type="dxa"/>
            <w:vMerge/>
            <w:tcBorders>
              <w:top w:val="single" w:sz="6" w:space="0" w:color="CCCCCC"/>
              <w:left w:val="single" w:sz="6" w:space="0" w:color="CCCCCC"/>
              <w:bottom w:val="single" w:sz="6" w:space="0" w:color="000000"/>
              <w:right w:val="single" w:sz="6" w:space="0" w:color="000000"/>
            </w:tcBorders>
            <w:vAlign w:val="center"/>
            <w:hideMark/>
          </w:tcPr>
          <w:p w14:paraId="179B862F" w14:textId="77777777" w:rsidR="008864A8" w:rsidRPr="009967A4" w:rsidRDefault="008864A8" w:rsidP="002F2F12">
            <w:pPr>
              <w:jc w:val="center"/>
              <w:rPr>
                <w:rFonts w:ascii="Noto Serif TC Black" w:eastAsia="Noto Serif TC Black" w:hAnsi="Noto Serif TC Black" w:cs="Microsoft Sans Serif"/>
              </w:rPr>
            </w:pPr>
          </w:p>
        </w:tc>
        <w:tc>
          <w:tcPr>
            <w:tcW w:w="1985" w:type="dxa"/>
            <w:vMerge/>
            <w:tcBorders>
              <w:top w:val="single" w:sz="6" w:space="0" w:color="CCCCCC"/>
              <w:left w:val="single" w:sz="6" w:space="0" w:color="CCCCCC"/>
              <w:bottom w:val="single" w:sz="6" w:space="0" w:color="000000"/>
              <w:right w:val="single" w:sz="6" w:space="0" w:color="000000"/>
            </w:tcBorders>
            <w:vAlign w:val="center"/>
            <w:hideMark/>
          </w:tcPr>
          <w:p w14:paraId="44777791" w14:textId="77777777" w:rsidR="008864A8" w:rsidRPr="009967A4" w:rsidRDefault="008864A8" w:rsidP="002F2F12">
            <w:pPr>
              <w:jc w:val="center"/>
              <w:rPr>
                <w:rFonts w:ascii="Noto Serif TC Black" w:eastAsia="Noto Serif TC Black" w:hAnsi="Noto Serif TC Black" w:cs="Microsoft Sans Serif"/>
              </w:rPr>
            </w:pPr>
          </w:p>
        </w:tc>
        <w:tc>
          <w:tcPr>
            <w:tcW w:w="1984" w:type="dxa"/>
            <w:vMerge/>
            <w:tcBorders>
              <w:left w:val="single" w:sz="6" w:space="0" w:color="CCCCCC"/>
              <w:right w:val="single" w:sz="6" w:space="0" w:color="000000"/>
            </w:tcBorders>
            <w:tcMar>
              <w:top w:w="30" w:type="dxa"/>
              <w:left w:w="45" w:type="dxa"/>
              <w:bottom w:w="30" w:type="dxa"/>
              <w:right w:w="45" w:type="dxa"/>
            </w:tcMar>
            <w:vAlign w:val="center"/>
            <w:hideMark/>
          </w:tcPr>
          <w:p w14:paraId="3632BBE2" w14:textId="77777777" w:rsidR="008864A8" w:rsidRPr="009967A4" w:rsidRDefault="008864A8" w:rsidP="002F2F12">
            <w:pPr>
              <w:jc w:val="center"/>
              <w:rPr>
                <w:rFonts w:ascii="Noto Serif TC Black" w:eastAsia="Noto Serif TC Black" w:hAnsi="Noto Serif TC Black" w:cs="Microsoft Sans Serif"/>
              </w:rPr>
            </w:pPr>
          </w:p>
        </w:tc>
      </w:tr>
      <w:tr w:rsidR="008864A8" w:rsidRPr="009967A4" w14:paraId="51E04889" w14:textId="77777777" w:rsidTr="00B81702">
        <w:trPr>
          <w:trHeight w:val="405"/>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599028"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17:00-18:30</w:t>
            </w:r>
          </w:p>
        </w:tc>
        <w:tc>
          <w:tcPr>
            <w:tcW w:w="7995"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C540D"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晚餐</w:t>
            </w:r>
          </w:p>
        </w:tc>
        <w:tc>
          <w:tcPr>
            <w:tcW w:w="1984" w:type="dxa"/>
            <w:vMerge/>
            <w:tcBorders>
              <w:left w:val="single" w:sz="6" w:space="0" w:color="CCCCCC"/>
              <w:right w:val="single" w:sz="6" w:space="0" w:color="000000"/>
            </w:tcBorders>
            <w:vAlign w:val="center"/>
            <w:hideMark/>
          </w:tcPr>
          <w:p w14:paraId="1B316AF0" w14:textId="77777777" w:rsidR="008864A8" w:rsidRPr="009967A4" w:rsidRDefault="008864A8" w:rsidP="002F2F12">
            <w:pPr>
              <w:jc w:val="center"/>
              <w:rPr>
                <w:rFonts w:ascii="Noto Serif TC Black" w:eastAsia="Noto Serif TC Black" w:hAnsi="Noto Serif TC Black" w:cs="Microsoft Sans Serif"/>
              </w:rPr>
            </w:pPr>
          </w:p>
        </w:tc>
      </w:tr>
      <w:tr w:rsidR="008864A8" w:rsidRPr="009967A4" w14:paraId="1F54912E" w14:textId="77777777" w:rsidTr="009967A4">
        <w:trPr>
          <w:trHeight w:val="795"/>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4B9753"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19:00-21:00</w:t>
            </w:r>
          </w:p>
        </w:tc>
        <w:tc>
          <w:tcPr>
            <w:tcW w:w="16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9E6D5" w14:textId="77777777" w:rsidR="001A1201"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專講一</w:t>
            </w:r>
            <w:r w:rsidRPr="009967A4">
              <w:rPr>
                <w:rFonts w:ascii="Noto Serif TC Black" w:eastAsia="Noto Serif TC Black" w:hAnsi="Noto Serif TC Black" w:cs="Microsoft Sans Serif"/>
              </w:rPr>
              <w:br/>
              <w:t>人與環境的倫</w:t>
            </w:r>
            <w:r w:rsidRPr="009967A4">
              <w:rPr>
                <w:rFonts w:ascii="Noto Serif TC Black" w:eastAsia="Noto Serif TC Black" w:hAnsi="Noto Serif TC Black" w:cs="Microsoft Sans Serif"/>
              </w:rPr>
              <w:lastRenderedPageBreak/>
              <w:t>理神學反思</w:t>
            </w:r>
          </w:p>
          <w:p w14:paraId="02F8FFAE" w14:textId="11F12BCC"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鍾瀚樞主任</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75765A"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lastRenderedPageBreak/>
              <w:t>小組討論</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4A20C2"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小組討論</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D77697"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小組討論</w:t>
            </w:r>
          </w:p>
        </w:tc>
        <w:tc>
          <w:tcPr>
            <w:tcW w:w="1984" w:type="dxa"/>
            <w:vMerge/>
            <w:tcBorders>
              <w:left w:val="single" w:sz="6" w:space="0" w:color="CCCCCC"/>
              <w:right w:val="single" w:sz="6" w:space="0" w:color="000000"/>
            </w:tcBorders>
            <w:vAlign w:val="center"/>
            <w:hideMark/>
          </w:tcPr>
          <w:p w14:paraId="58ED369A" w14:textId="77777777" w:rsidR="008864A8" w:rsidRPr="009967A4" w:rsidRDefault="008864A8" w:rsidP="002F2F12">
            <w:pPr>
              <w:jc w:val="center"/>
              <w:rPr>
                <w:rFonts w:ascii="Noto Serif TC Black" w:eastAsia="Noto Serif TC Black" w:hAnsi="Noto Serif TC Black" w:cs="Microsoft Sans Serif"/>
              </w:rPr>
            </w:pPr>
          </w:p>
        </w:tc>
      </w:tr>
      <w:tr w:rsidR="008864A8" w:rsidRPr="009967A4" w14:paraId="34EB4E5C" w14:textId="77777777" w:rsidTr="009967A4">
        <w:trPr>
          <w:trHeight w:val="405"/>
        </w:trPr>
        <w:tc>
          <w:tcPr>
            <w:tcW w:w="93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526662"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住宿點</w:t>
            </w:r>
          </w:p>
        </w:tc>
        <w:tc>
          <w:tcPr>
            <w:tcW w:w="16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2E7AD2" w14:textId="732890BD"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台中中區</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A8D21"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雲林虎尾</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4DF5D"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雲林北港</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A9CB59" w14:textId="77777777" w:rsidR="008864A8" w:rsidRPr="009967A4" w:rsidRDefault="008864A8" w:rsidP="002F2F12">
            <w:pPr>
              <w:jc w:val="center"/>
              <w:rPr>
                <w:rFonts w:ascii="Noto Serif TC Black" w:eastAsia="Noto Serif TC Black" w:hAnsi="Noto Serif TC Black" w:cs="Microsoft Sans Serif"/>
              </w:rPr>
            </w:pPr>
            <w:r w:rsidRPr="009967A4">
              <w:rPr>
                <w:rFonts w:ascii="Noto Serif TC Black" w:eastAsia="Noto Serif TC Black" w:hAnsi="Noto Serif TC Black" w:cs="Microsoft Sans Serif"/>
              </w:rPr>
              <w:t>雲林北港</w:t>
            </w:r>
          </w:p>
        </w:tc>
        <w:tc>
          <w:tcPr>
            <w:tcW w:w="1984" w:type="dxa"/>
            <w:vMerge/>
            <w:tcBorders>
              <w:left w:val="single" w:sz="6" w:space="0" w:color="CCCCCC"/>
              <w:bottom w:val="single" w:sz="6" w:space="0" w:color="000000"/>
              <w:right w:val="single" w:sz="6" w:space="0" w:color="000000"/>
            </w:tcBorders>
            <w:vAlign w:val="center"/>
            <w:hideMark/>
          </w:tcPr>
          <w:p w14:paraId="55EB09FF" w14:textId="77777777" w:rsidR="008864A8" w:rsidRPr="009967A4" w:rsidRDefault="008864A8" w:rsidP="002F2F12">
            <w:pPr>
              <w:jc w:val="center"/>
              <w:rPr>
                <w:rFonts w:ascii="Noto Serif TC Black" w:eastAsia="Noto Serif TC Black" w:hAnsi="Noto Serif TC Black" w:cs="Microsoft Sans Serif"/>
              </w:rPr>
            </w:pPr>
          </w:p>
        </w:tc>
      </w:tr>
    </w:tbl>
    <w:p w14:paraId="78FF3665" w14:textId="0D28B2E7" w:rsidR="00114520" w:rsidRPr="009967A4" w:rsidRDefault="00114520" w:rsidP="002F2F12">
      <w:pPr>
        <w:jc w:val="center"/>
        <w:rPr>
          <w:rFonts w:ascii="Noto Serif TC Black" w:eastAsia="Noto Serif TC Black" w:hAnsi="Noto Serif TC Black" w:cs="Microsoft Sans Serif"/>
        </w:rPr>
      </w:pPr>
    </w:p>
    <w:p w14:paraId="5C37074E" w14:textId="77777777" w:rsidR="006F0840" w:rsidRPr="009967A4" w:rsidRDefault="006F0840" w:rsidP="002F2F12">
      <w:pPr>
        <w:pStyle w:val="3"/>
        <w:spacing w:line="240" w:lineRule="auto"/>
        <w:rPr>
          <w:rFonts w:ascii="Noto Serif TC Black" w:eastAsia="Noto Serif TC Black" w:hAnsi="Noto Serif TC Black" w:cs="Microsoft Sans Serif"/>
        </w:rPr>
      </w:pPr>
      <w:r w:rsidRPr="009967A4">
        <w:rPr>
          <w:rFonts w:ascii="Noto Serif TC Black" w:eastAsia="Noto Serif TC Black" w:hAnsi="Noto Serif TC Black" w:cs="微軟正黑體" w:hint="eastAsia"/>
        </w:rPr>
        <w:t>▍</w:t>
      </w:r>
      <w:r w:rsidRPr="009967A4">
        <w:rPr>
          <w:rFonts w:ascii="Noto Serif TC Black" w:eastAsia="Noto Serif TC Black" w:hAnsi="Noto Serif TC Black" w:cs="Microsoft Sans Serif"/>
        </w:rPr>
        <w:t>聯絡窗口</w:t>
      </w:r>
    </w:p>
    <w:p w14:paraId="46201939" w14:textId="77777777" w:rsidR="006F0840" w:rsidRPr="009967A4" w:rsidRDefault="006F0840" w:rsidP="002F2F12">
      <w:pPr>
        <w:pStyle w:val="p1"/>
        <w:numPr>
          <w:ilvl w:val="0"/>
          <w:numId w:val="2"/>
        </w:numPr>
        <w:rPr>
          <w:rStyle w:val="s1"/>
          <w:rFonts w:ascii="Noto Serif TC Black" w:eastAsia="Noto Serif TC Black" w:hAnsi="Noto Serif TC Black" w:cs="Microsoft Sans Serif"/>
          <w:b/>
          <w:bCs/>
        </w:rPr>
      </w:pPr>
      <w:r w:rsidRPr="009967A4">
        <w:rPr>
          <w:rStyle w:val="s1"/>
          <w:rFonts w:ascii="Noto Serif TC Black" w:eastAsia="Noto Serif TC Black" w:hAnsi="Noto Serif TC Black" w:cs="Microsoft Sans Serif"/>
          <w:b/>
          <w:bCs/>
        </w:rPr>
        <w:t>大專幹事：謝惠娟牧師</w:t>
      </w:r>
    </w:p>
    <w:p w14:paraId="58746A09" w14:textId="77777777" w:rsidR="006F0840" w:rsidRPr="009967A4" w:rsidRDefault="006F0840" w:rsidP="002F2F12">
      <w:pPr>
        <w:pStyle w:val="p1"/>
        <w:numPr>
          <w:ilvl w:val="0"/>
          <w:numId w:val="2"/>
        </w:numPr>
        <w:rPr>
          <w:rStyle w:val="s1"/>
          <w:rFonts w:ascii="Noto Serif TC Black" w:eastAsia="Noto Serif TC Black" w:hAnsi="Noto Serif TC Black" w:cs="Microsoft Sans Serif"/>
          <w:b/>
          <w:bCs/>
        </w:rPr>
      </w:pPr>
      <w:r w:rsidRPr="009967A4">
        <w:rPr>
          <w:rStyle w:val="s1"/>
          <w:rFonts w:ascii="Noto Serif TC Black" w:eastAsia="Noto Serif TC Black" w:hAnsi="Noto Serif TC Black" w:cs="Microsoft Sans Serif"/>
          <w:b/>
          <w:bCs/>
        </w:rPr>
        <w:t>活動總召：高柏恩牧師</w:t>
      </w:r>
    </w:p>
    <w:p w14:paraId="0514BC4E" w14:textId="77777777" w:rsidR="006F0840" w:rsidRPr="009967A4" w:rsidRDefault="006F0840" w:rsidP="002F2F12">
      <w:pPr>
        <w:pStyle w:val="p1"/>
        <w:numPr>
          <w:ilvl w:val="0"/>
          <w:numId w:val="2"/>
        </w:numPr>
        <w:rPr>
          <w:rStyle w:val="s1"/>
          <w:rFonts w:ascii="Noto Serif TC Black" w:eastAsia="Noto Serif TC Black" w:hAnsi="Noto Serif TC Black" w:cs="Microsoft Sans Serif"/>
          <w:b/>
          <w:bCs/>
        </w:rPr>
      </w:pPr>
      <w:r w:rsidRPr="009967A4">
        <w:rPr>
          <w:rStyle w:val="s1"/>
          <w:rFonts w:ascii="Noto Serif TC Black" w:eastAsia="Noto Serif TC Black" w:hAnsi="Noto Serif TC Black" w:cs="Microsoft Sans Serif"/>
          <w:b/>
          <w:bCs/>
        </w:rPr>
        <w:t>事工助理：阿舜</w:t>
      </w:r>
      <w:proofErr w:type="spellStart"/>
      <w:r w:rsidRPr="009967A4">
        <w:rPr>
          <w:rStyle w:val="s1"/>
          <w:rFonts w:ascii="Noto Serif TC Black" w:eastAsia="Noto Serif TC Black" w:hAnsi="Noto Serif TC Black" w:cs="Microsoft Sans Serif"/>
          <w:b/>
          <w:bCs/>
        </w:rPr>
        <w:t>Asun</w:t>
      </w:r>
      <w:proofErr w:type="spellEnd"/>
      <w:r w:rsidRPr="009967A4">
        <w:rPr>
          <w:rStyle w:val="s1"/>
          <w:rFonts w:ascii="Noto Serif TC Black" w:eastAsia="Noto Serif TC Black" w:hAnsi="Noto Serif TC Black" w:cs="Microsoft Sans Serif"/>
          <w:b/>
          <w:bCs/>
        </w:rPr>
        <w:t>小姐</w:t>
      </w:r>
    </w:p>
    <w:p w14:paraId="0788B86F" w14:textId="77777777" w:rsidR="006F0840" w:rsidRPr="009967A4" w:rsidRDefault="006F0840" w:rsidP="002F2F12">
      <w:pPr>
        <w:pStyle w:val="p1"/>
        <w:numPr>
          <w:ilvl w:val="0"/>
          <w:numId w:val="2"/>
        </w:numPr>
        <w:rPr>
          <w:rStyle w:val="s1"/>
          <w:rFonts w:ascii="Noto Serif TC Black" w:eastAsia="Noto Serif TC Black" w:hAnsi="Noto Serif TC Black" w:cs="Microsoft Sans Serif"/>
          <w:b/>
          <w:bCs/>
        </w:rPr>
      </w:pPr>
      <w:r w:rsidRPr="009967A4">
        <w:rPr>
          <w:rStyle w:val="s1"/>
          <w:rFonts w:ascii="Noto Serif TC Black" w:eastAsia="Noto Serif TC Black" w:hAnsi="Noto Serif TC Black" w:cs="Microsoft Sans Serif"/>
          <w:b/>
          <w:bCs/>
        </w:rPr>
        <w:t>電　　話：02-23625282 轉710</w:t>
      </w:r>
    </w:p>
    <w:p w14:paraId="2318215D" w14:textId="77777777" w:rsidR="006F0840" w:rsidRPr="009967A4" w:rsidRDefault="006F0840" w:rsidP="002F2F12">
      <w:pPr>
        <w:pStyle w:val="p1"/>
        <w:numPr>
          <w:ilvl w:val="0"/>
          <w:numId w:val="2"/>
        </w:numPr>
        <w:rPr>
          <w:rStyle w:val="s1"/>
          <w:rFonts w:ascii="Noto Serif TC Black" w:eastAsia="Noto Serif TC Black" w:hAnsi="Noto Serif TC Black" w:cs="Microsoft Sans Serif"/>
          <w:b/>
          <w:bCs/>
        </w:rPr>
      </w:pPr>
      <w:r w:rsidRPr="009967A4">
        <w:rPr>
          <w:rStyle w:val="s1"/>
          <w:rFonts w:ascii="Noto Serif TC Black" w:eastAsia="Noto Serif TC Black" w:hAnsi="Noto Serif TC Black" w:cs="Microsoft Sans Serif"/>
          <w:b/>
          <w:bCs/>
        </w:rPr>
        <w:t>傳　　真：02-23631722</w:t>
      </w:r>
    </w:p>
    <w:p w14:paraId="6FC4B89C" w14:textId="77777777" w:rsidR="006F0840" w:rsidRPr="009967A4" w:rsidRDefault="006F0840" w:rsidP="002F2F12">
      <w:pPr>
        <w:pStyle w:val="p1"/>
        <w:numPr>
          <w:ilvl w:val="0"/>
          <w:numId w:val="2"/>
        </w:numPr>
        <w:rPr>
          <w:rStyle w:val="s1"/>
          <w:rFonts w:ascii="Noto Serif TC Black" w:eastAsia="Noto Serif TC Black" w:hAnsi="Noto Serif TC Black" w:cs="Microsoft Sans Serif"/>
          <w:b/>
          <w:bCs/>
        </w:rPr>
      </w:pPr>
      <w:r w:rsidRPr="009967A4">
        <w:rPr>
          <w:rStyle w:val="s1"/>
          <w:rFonts w:ascii="Noto Serif TC Black" w:eastAsia="Noto Serif TC Black" w:hAnsi="Noto Serif TC Black" w:cs="Microsoft Sans Serif"/>
          <w:b/>
          <w:bCs/>
        </w:rPr>
        <w:t>電子郵件：highedu@mail.pct.org.tw</w:t>
      </w:r>
    </w:p>
    <w:p w14:paraId="68EB31FB" w14:textId="77777777" w:rsidR="006F0840" w:rsidRPr="009967A4" w:rsidRDefault="006F0840" w:rsidP="002F2F12">
      <w:pPr>
        <w:pStyle w:val="p1"/>
        <w:numPr>
          <w:ilvl w:val="0"/>
          <w:numId w:val="2"/>
        </w:numPr>
        <w:rPr>
          <w:rFonts w:ascii="Noto Serif TC Black" w:eastAsia="Noto Serif TC Black" w:hAnsi="Noto Serif TC Black" w:cs="Microsoft Sans Serif"/>
          <w:b/>
          <w:bCs/>
        </w:rPr>
      </w:pPr>
      <w:r w:rsidRPr="009967A4">
        <w:rPr>
          <w:rStyle w:val="s1"/>
          <w:rFonts w:ascii="Noto Serif TC Black" w:eastAsia="Noto Serif TC Black" w:hAnsi="Noto Serif TC Black" w:cs="Microsoft Sans Serif"/>
          <w:b/>
          <w:bCs/>
        </w:rPr>
        <w:t>粉絲專頁：「</w:t>
      </w:r>
      <w:hyperlink r:id="rId9" w:history="1">
        <w:r w:rsidRPr="009967A4">
          <w:rPr>
            <w:rStyle w:val="s1"/>
            <w:rFonts w:ascii="Noto Serif TC Black" w:eastAsia="Noto Serif TC Black" w:hAnsi="Noto Serif TC Black" w:cs="Microsoft Sans Serif"/>
            <w:b/>
            <w:bCs/>
          </w:rPr>
          <w:t>呼叫!長青總部</w:t>
        </w:r>
      </w:hyperlink>
      <w:r w:rsidRPr="009967A4">
        <w:rPr>
          <w:rStyle w:val="s1"/>
          <w:rFonts w:ascii="Noto Serif TC Black" w:eastAsia="Noto Serif TC Black" w:hAnsi="Noto Serif TC Black" w:cs="Microsoft Sans Serif"/>
          <w:b/>
          <w:bCs/>
        </w:rPr>
        <w:t>」</w:t>
      </w:r>
    </w:p>
    <w:p w14:paraId="6D6402A8" w14:textId="77777777" w:rsidR="006F0840" w:rsidRPr="009967A4" w:rsidRDefault="006F0840" w:rsidP="008864A8">
      <w:pPr>
        <w:jc w:val="center"/>
        <w:rPr>
          <w:rFonts w:ascii="Noto Serif TC SemiBold" w:eastAsia="Noto Serif TC SemiBold" w:hAnsi="Noto Serif TC SemiBold" w:cs="Microsoft Sans Serif"/>
        </w:rPr>
      </w:pPr>
    </w:p>
    <w:sectPr w:rsidR="006F0840" w:rsidRPr="009967A4" w:rsidSect="00B64E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E084" w14:textId="77777777" w:rsidR="00CA2FFA" w:rsidRDefault="00CA2FFA" w:rsidP="00B81702">
      <w:r>
        <w:separator/>
      </w:r>
    </w:p>
  </w:endnote>
  <w:endnote w:type="continuationSeparator" w:id="0">
    <w:p w14:paraId="4B684A95" w14:textId="77777777" w:rsidR="00CA2FFA" w:rsidRDefault="00CA2FFA" w:rsidP="00B8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oto Serif TC Black">
    <w:panose1 w:val="02020200000000000000"/>
    <w:charset w:val="88"/>
    <w:family w:val="roman"/>
    <w:pitch w:val="variable"/>
    <w:sig w:usb0="20000287" w:usb1="2ADF3C10" w:usb2="00000016" w:usb3="00000000" w:csb0="00120107" w:csb1="00000000"/>
  </w:font>
  <w:font w:name="Microsoft Sans Serif">
    <w:panose1 w:val="020B0604020202020204"/>
    <w:charset w:val="00"/>
    <w:family w:val="swiss"/>
    <w:pitch w:val="variable"/>
    <w:sig w:usb0="E5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Noto Serif TC SemiBold">
    <w:panose1 w:val="02020200000000000000"/>
    <w:charset w:val="88"/>
    <w:family w:val="roman"/>
    <w:pitch w:val="variable"/>
    <w:sig w:usb0="20000287" w:usb1="2ADF3C10" w:usb2="00000016" w:usb3="00000000" w:csb0="0012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31B6" w14:textId="77777777" w:rsidR="00CA2FFA" w:rsidRDefault="00CA2FFA" w:rsidP="00B81702">
      <w:r>
        <w:separator/>
      </w:r>
    </w:p>
  </w:footnote>
  <w:footnote w:type="continuationSeparator" w:id="0">
    <w:p w14:paraId="73CB5B6F" w14:textId="77777777" w:rsidR="00CA2FFA" w:rsidRDefault="00CA2FFA" w:rsidP="00B8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30D"/>
    <w:multiLevelType w:val="hybridMultilevel"/>
    <w:tmpl w:val="0BB46E4E"/>
    <w:lvl w:ilvl="0" w:tplc="CAA83006">
      <w:start w:val="1"/>
      <w:numFmt w:val="decimal"/>
      <w:lvlText w:val="(%1)"/>
      <w:lvlJc w:val="left"/>
      <w:pPr>
        <w:ind w:left="2857" w:hanging="480"/>
      </w:pPr>
      <w:rPr>
        <w:rFonts w:hint="eastAsia"/>
      </w:rPr>
    </w:lvl>
    <w:lvl w:ilvl="1" w:tplc="04090019">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 w15:restartNumberingAfterBreak="0">
    <w:nsid w:val="1BE5463A"/>
    <w:multiLevelType w:val="hybridMultilevel"/>
    <w:tmpl w:val="BFC45B44"/>
    <w:lvl w:ilvl="0" w:tplc="CAA83006">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961A3F"/>
    <w:multiLevelType w:val="multilevel"/>
    <w:tmpl w:val="F280A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523C0"/>
    <w:multiLevelType w:val="hybridMultilevel"/>
    <w:tmpl w:val="8C8E968E"/>
    <w:lvl w:ilvl="0" w:tplc="0409000D">
      <w:start w:val="1"/>
      <w:numFmt w:val="bullet"/>
      <w:lvlText w:val=""/>
      <w:lvlJc w:val="left"/>
      <w:pPr>
        <w:ind w:left="1897" w:hanging="480"/>
      </w:pPr>
      <w:rPr>
        <w:rFonts w:ascii="Wingdings" w:hAnsi="Wingdings" w:hint="default"/>
      </w:rPr>
    </w:lvl>
    <w:lvl w:ilvl="1" w:tplc="04090003" w:tentative="1">
      <w:start w:val="1"/>
      <w:numFmt w:val="bullet"/>
      <w:lvlText w:val=""/>
      <w:lvlJc w:val="left"/>
      <w:pPr>
        <w:ind w:left="2377" w:hanging="480"/>
      </w:pPr>
      <w:rPr>
        <w:rFonts w:ascii="Wingdings" w:hAnsi="Wingdings" w:hint="default"/>
      </w:rPr>
    </w:lvl>
    <w:lvl w:ilvl="2" w:tplc="04090005" w:tentative="1">
      <w:start w:val="1"/>
      <w:numFmt w:val="bullet"/>
      <w:lvlText w:val=""/>
      <w:lvlJc w:val="left"/>
      <w:pPr>
        <w:ind w:left="2857" w:hanging="480"/>
      </w:pPr>
      <w:rPr>
        <w:rFonts w:ascii="Wingdings" w:hAnsi="Wingdings" w:hint="default"/>
      </w:rPr>
    </w:lvl>
    <w:lvl w:ilvl="3" w:tplc="04090001" w:tentative="1">
      <w:start w:val="1"/>
      <w:numFmt w:val="bullet"/>
      <w:lvlText w:val=""/>
      <w:lvlJc w:val="left"/>
      <w:pPr>
        <w:ind w:left="3337" w:hanging="480"/>
      </w:pPr>
      <w:rPr>
        <w:rFonts w:ascii="Wingdings" w:hAnsi="Wingdings" w:hint="default"/>
      </w:rPr>
    </w:lvl>
    <w:lvl w:ilvl="4" w:tplc="04090003" w:tentative="1">
      <w:start w:val="1"/>
      <w:numFmt w:val="bullet"/>
      <w:lvlText w:val=""/>
      <w:lvlJc w:val="left"/>
      <w:pPr>
        <w:ind w:left="3817" w:hanging="480"/>
      </w:pPr>
      <w:rPr>
        <w:rFonts w:ascii="Wingdings" w:hAnsi="Wingdings" w:hint="default"/>
      </w:rPr>
    </w:lvl>
    <w:lvl w:ilvl="5" w:tplc="04090005" w:tentative="1">
      <w:start w:val="1"/>
      <w:numFmt w:val="bullet"/>
      <w:lvlText w:val=""/>
      <w:lvlJc w:val="left"/>
      <w:pPr>
        <w:ind w:left="4297" w:hanging="480"/>
      </w:pPr>
      <w:rPr>
        <w:rFonts w:ascii="Wingdings" w:hAnsi="Wingdings" w:hint="default"/>
      </w:rPr>
    </w:lvl>
    <w:lvl w:ilvl="6" w:tplc="04090001" w:tentative="1">
      <w:start w:val="1"/>
      <w:numFmt w:val="bullet"/>
      <w:lvlText w:val=""/>
      <w:lvlJc w:val="left"/>
      <w:pPr>
        <w:ind w:left="4777" w:hanging="480"/>
      </w:pPr>
      <w:rPr>
        <w:rFonts w:ascii="Wingdings" w:hAnsi="Wingdings" w:hint="default"/>
      </w:rPr>
    </w:lvl>
    <w:lvl w:ilvl="7" w:tplc="04090003" w:tentative="1">
      <w:start w:val="1"/>
      <w:numFmt w:val="bullet"/>
      <w:lvlText w:val=""/>
      <w:lvlJc w:val="left"/>
      <w:pPr>
        <w:ind w:left="5257" w:hanging="480"/>
      </w:pPr>
      <w:rPr>
        <w:rFonts w:ascii="Wingdings" w:hAnsi="Wingdings" w:hint="default"/>
      </w:rPr>
    </w:lvl>
    <w:lvl w:ilvl="8" w:tplc="04090005" w:tentative="1">
      <w:start w:val="1"/>
      <w:numFmt w:val="bullet"/>
      <w:lvlText w:val=""/>
      <w:lvlJc w:val="left"/>
      <w:pPr>
        <w:ind w:left="5737" w:hanging="480"/>
      </w:pPr>
      <w:rPr>
        <w:rFonts w:ascii="Wingdings" w:hAnsi="Wingdings" w:hint="default"/>
      </w:rPr>
    </w:lvl>
  </w:abstractNum>
  <w:abstractNum w:abstractNumId="4" w15:restartNumberingAfterBreak="0">
    <w:nsid w:val="4B333082"/>
    <w:multiLevelType w:val="hybridMultilevel"/>
    <w:tmpl w:val="3550892A"/>
    <w:lvl w:ilvl="0" w:tplc="CAA83006">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405AE0"/>
    <w:multiLevelType w:val="multilevel"/>
    <w:tmpl w:val="365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80FD7"/>
    <w:multiLevelType w:val="hybridMultilevel"/>
    <w:tmpl w:val="C6506C84"/>
    <w:lvl w:ilvl="0" w:tplc="CAA83006">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975CF1"/>
    <w:multiLevelType w:val="hybridMultilevel"/>
    <w:tmpl w:val="C15A142C"/>
    <w:lvl w:ilvl="0" w:tplc="CAA83006">
      <w:start w:val="1"/>
      <w:numFmt w:val="decimal"/>
      <w:lvlText w:val="(%1)"/>
      <w:lvlJc w:val="left"/>
      <w:pPr>
        <w:ind w:left="3337" w:hanging="480"/>
      </w:pPr>
      <w:rPr>
        <w:rFonts w:hint="eastAsia"/>
      </w:rPr>
    </w:lvl>
    <w:lvl w:ilvl="1" w:tplc="04090019" w:tentative="1">
      <w:start w:val="1"/>
      <w:numFmt w:val="ideographTraditional"/>
      <w:lvlText w:val="%2、"/>
      <w:lvlJc w:val="left"/>
      <w:pPr>
        <w:ind w:left="2377" w:hanging="480"/>
      </w:pPr>
    </w:lvl>
    <w:lvl w:ilvl="2" w:tplc="0409001B">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15:restartNumberingAfterBreak="0">
    <w:nsid w:val="51B54BE5"/>
    <w:multiLevelType w:val="hybridMultilevel"/>
    <w:tmpl w:val="9E966E70"/>
    <w:lvl w:ilvl="0" w:tplc="CAA83006">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7F0EAD"/>
    <w:multiLevelType w:val="hybridMultilevel"/>
    <w:tmpl w:val="45986B38"/>
    <w:lvl w:ilvl="0" w:tplc="602845A0">
      <w:start w:val="4"/>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554F6D68"/>
    <w:multiLevelType w:val="hybridMultilevel"/>
    <w:tmpl w:val="0008B46A"/>
    <w:lvl w:ilvl="0" w:tplc="CAA83006">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0"/>
  </w:num>
  <w:num w:numId="4">
    <w:abstractNumId w:val="3"/>
  </w:num>
  <w:num w:numId="5">
    <w:abstractNumId w:val="7"/>
  </w:num>
  <w:num w:numId="6">
    <w:abstractNumId w:val="0"/>
  </w:num>
  <w:num w:numId="7">
    <w:abstractNumId w:val="4"/>
  </w:num>
  <w:num w:numId="8">
    <w:abstractNumId w:val="8"/>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B3"/>
    <w:rsid w:val="000B5F5A"/>
    <w:rsid w:val="00114520"/>
    <w:rsid w:val="001A1201"/>
    <w:rsid w:val="001C5F7F"/>
    <w:rsid w:val="002535AF"/>
    <w:rsid w:val="002B35CF"/>
    <w:rsid w:val="002F2F12"/>
    <w:rsid w:val="002F3913"/>
    <w:rsid w:val="00317279"/>
    <w:rsid w:val="003C0A71"/>
    <w:rsid w:val="004B4A7B"/>
    <w:rsid w:val="004F46F4"/>
    <w:rsid w:val="00523AB2"/>
    <w:rsid w:val="005A1DCB"/>
    <w:rsid w:val="005E0D44"/>
    <w:rsid w:val="005F4F87"/>
    <w:rsid w:val="00626B76"/>
    <w:rsid w:val="0063672C"/>
    <w:rsid w:val="00641AED"/>
    <w:rsid w:val="006478DF"/>
    <w:rsid w:val="00673EE5"/>
    <w:rsid w:val="006B540E"/>
    <w:rsid w:val="006C7589"/>
    <w:rsid w:val="006F0840"/>
    <w:rsid w:val="007F770B"/>
    <w:rsid w:val="00814DCA"/>
    <w:rsid w:val="00852F59"/>
    <w:rsid w:val="00872735"/>
    <w:rsid w:val="0087773A"/>
    <w:rsid w:val="008864A8"/>
    <w:rsid w:val="009967A4"/>
    <w:rsid w:val="009C156A"/>
    <w:rsid w:val="009D49BD"/>
    <w:rsid w:val="00A165A3"/>
    <w:rsid w:val="00A5631E"/>
    <w:rsid w:val="00A63F0E"/>
    <w:rsid w:val="00A77211"/>
    <w:rsid w:val="00B61C62"/>
    <w:rsid w:val="00B64E17"/>
    <w:rsid w:val="00B81702"/>
    <w:rsid w:val="00BA2E65"/>
    <w:rsid w:val="00BC3929"/>
    <w:rsid w:val="00BE76D6"/>
    <w:rsid w:val="00CA2FFA"/>
    <w:rsid w:val="00CE4ABF"/>
    <w:rsid w:val="00D829B8"/>
    <w:rsid w:val="00D95C43"/>
    <w:rsid w:val="00D97196"/>
    <w:rsid w:val="00E604DE"/>
    <w:rsid w:val="00F13302"/>
    <w:rsid w:val="00F43AB3"/>
    <w:rsid w:val="00F760B6"/>
    <w:rsid w:val="00FA4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B9D4"/>
  <w15:chartTrackingRefBased/>
  <w15:docId w15:val="{7048A689-8454-E746-B025-89436D4E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43AB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F43AB3"/>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F43A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3AB3"/>
    <w:rPr>
      <w:rFonts w:ascii="新細明體" w:eastAsia="新細明體" w:hAnsi="新細明體" w:cs="新細明體"/>
      <w:b/>
      <w:bCs/>
      <w:kern w:val="36"/>
      <w:sz w:val="48"/>
      <w:szCs w:val="48"/>
    </w:rPr>
  </w:style>
  <w:style w:type="character" w:customStyle="1" w:styleId="20">
    <w:name w:val="標題 2 字元"/>
    <w:basedOn w:val="a0"/>
    <w:link w:val="2"/>
    <w:uiPriority w:val="9"/>
    <w:rsid w:val="00F43AB3"/>
    <w:rPr>
      <w:rFonts w:ascii="新細明體" w:eastAsia="新細明體" w:hAnsi="新細明體" w:cs="新細明體"/>
      <w:b/>
      <w:bCs/>
      <w:kern w:val="0"/>
      <w:sz w:val="36"/>
      <w:szCs w:val="36"/>
    </w:rPr>
  </w:style>
  <w:style w:type="paragraph" w:customStyle="1" w:styleId="p1">
    <w:name w:val="p1"/>
    <w:basedOn w:val="a"/>
    <w:rsid w:val="00F43AB3"/>
    <w:pPr>
      <w:widowControl/>
      <w:spacing w:before="100" w:beforeAutospacing="1" w:after="100" w:afterAutospacing="1"/>
    </w:pPr>
    <w:rPr>
      <w:rFonts w:ascii="新細明體" w:eastAsia="新細明體" w:hAnsi="新細明體" w:cs="新細明體"/>
      <w:kern w:val="0"/>
    </w:rPr>
  </w:style>
  <w:style w:type="character" w:customStyle="1" w:styleId="s1">
    <w:name w:val="s1"/>
    <w:basedOn w:val="a0"/>
    <w:rsid w:val="00F43AB3"/>
  </w:style>
  <w:style w:type="paragraph" w:customStyle="1" w:styleId="p2">
    <w:name w:val="p2"/>
    <w:basedOn w:val="a"/>
    <w:rsid w:val="00F43AB3"/>
    <w:pPr>
      <w:widowControl/>
      <w:spacing w:before="100" w:beforeAutospacing="1" w:after="100" w:afterAutospacing="1"/>
    </w:pPr>
    <w:rPr>
      <w:rFonts w:ascii="新細明體" w:eastAsia="新細明體" w:hAnsi="新細明體" w:cs="新細明體"/>
      <w:kern w:val="0"/>
    </w:rPr>
  </w:style>
  <w:style w:type="paragraph" w:customStyle="1" w:styleId="p4">
    <w:name w:val="p4"/>
    <w:basedOn w:val="a"/>
    <w:rsid w:val="00F43AB3"/>
    <w:pPr>
      <w:widowControl/>
      <w:spacing w:before="100" w:beforeAutospacing="1" w:after="100" w:afterAutospacing="1"/>
    </w:pPr>
    <w:rPr>
      <w:rFonts w:ascii="新細明體" w:eastAsia="新細明體" w:hAnsi="新細明體" w:cs="新細明體"/>
      <w:kern w:val="0"/>
    </w:rPr>
  </w:style>
  <w:style w:type="character" w:customStyle="1" w:styleId="30">
    <w:name w:val="標題 3 字元"/>
    <w:basedOn w:val="a0"/>
    <w:link w:val="3"/>
    <w:uiPriority w:val="9"/>
    <w:rsid w:val="00F43AB3"/>
    <w:rPr>
      <w:rFonts w:asciiTheme="majorHAnsi" w:eastAsiaTheme="majorEastAsia" w:hAnsiTheme="majorHAnsi" w:cstheme="majorBidi"/>
      <w:b/>
      <w:bCs/>
      <w:sz w:val="36"/>
      <w:szCs w:val="36"/>
    </w:rPr>
  </w:style>
  <w:style w:type="character" w:styleId="a3">
    <w:name w:val="Hyperlink"/>
    <w:basedOn w:val="a0"/>
    <w:uiPriority w:val="99"/>
    <w:unhideWhenUsed/>
    <w:rsid w:val="00CE4ABF"/>
    <w:rPr>
      <w:color w:val="0563C1" w:themeColor="hyperlink"/>
      <w:u w:val="single"/>
    </w:rPr>
  </w:style>
  <w:style w:type="character" w:styleId="a4">
    <w:name w:val="Unresolved Mention"/>
    <w:basedOn w:val="a0"/>
    <w:uiPriority w:val="99"/>
    <w:semiHidden/>
    <w:unhideWhenUsed/>
    <w:rsid w:val="00CE4ABF"/>
    <w:rPr>
      <w:color w:val="605E5C"/>
      <w:shd w:val="clear" w:color="auto" w:fill="E1DFDD"/>
    </w:rPr>
  </w:style>
  <w:style w:type="table" w:styleId="a5">
    <w:name w:val="Table Grid"/>
    <w:basedOn w:val="a1"/>
    <w:uiPriority w:val="39"/>
    <w:rsid w:val="0052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1702"/>
    <w:pPr>
      <w:tabs>
        <w:tab w:val="center" w:pos="4153"/>
        <w:tab w:val="right" w:pos="8306"/>
      </w:tabs>
      <w:snapToGrid w:val="0"/>
    </w:pPr>
    <w:rPr>
      <w:sz w:val="20"/>
      <w:szCs w:val="20"/>
    </w:rPr>
  </w:style>
  <w:style w:type="character" w:customStyle="1" w:styleId="a7">
    <w:name w:val="頁首 字元"/>
    <w:basedOn w:val="a0"/>
    <w:link w:val="a6"/>
    <w:uiPriority w:val="99"/>
    <w:rsid w:val="00B81702"/>
    <w:rPr>
      <w:sz w:val="20"/>
      <w:szCs w:val="20"/>
    </w:rPr>
  </w:style>
  <w:style w:type="paragraph" w:styleId="a8">
    <w:name w:val="footer"/>
    <w:basedOn w:val="a"/>
    <w:link w:val="a9"/>
    <w:uiPriority w:val="99"/>
    <w:unhideWhenUsed/>
    <w:rsid w:val="00B81702"/>
    <w:pPr>
      <w:tabs>
        <w:tab w:val="center" w:pos="4153"/>
        <w:tab w:val="right" w:pos="8306"/>
      </w:tabs>
      <w:snapToGrid w:val="0"/>
    </w:pPr>
    <w:rPr>
      <w:sz w:val="20"/>
      <w:szCs w:val="20"/>
    </w:rPr>
  </w:style>
  <w:style w:type="character" w:customStyle="1" w:styleId="a9">
    <w:name w:val="頁尾 字元"/>
    <w:basedOn w:val="a0"/>
    <w:link w:val="a8"/>
    <w:uiPriority w:val="99"/>
    <w:rsid w:val="00B81702"/>
    <w:rPr>
      <w:sz w:val="20"/>
      <w:szCs w:val="20"/>
    </w:rPr>
  </w:style>
  <w:style w:type="paragraph" w:styleId="aa">
    <w:name w:val="List Paragraph"/>
    <w:basedOn w:val="a"/>
    <w:uiPriority w:val="34"/>
    <w:qFormat/>
    <w:rsid w:val="009D49B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753">
      <w:bodyDiv w:val="1"/>
      <w:marLeft w:val="0"/>
      <w:marRight w:val="0"/>
      <w:marTop w:val="0"/>
      <w:marBottom w:val="0"/>
      <w:divBdr>
        <w:top w:val="none" w:sz="0" w:space="0" w:color="auto"/>
        <w:left w:val="none" w:sz="0" w:space="0" w:color="auto"/>
        <w:bottom w:val="none" w:sz="0" w:space="0" w:color="auto"/>
        <w:right w:val="none" w:sz="0" w:space="0" w:color="auto"/>
      </w:divBdr>
    </w:div>
    <w:div w:id="259678043">
      <w:bodyDiv w:val="1"/>
      <w:marLeft w:val="0"/>
      <w:marRight w:val="0"/>
      <w:marTop w:val="0"/>
      <w:marBottom w:val="0"/>
      <w:divBdr>
        <w:top w:val="none" w:sz="0" w:space="0" w:color="auto"/>
        <w:left w:val="none" w:sz="0" w:space="0" w:color="auto"/>
        <w:bottom w:val="none" w:sz="0" w:space="0" w:color="auto"/>
        <w:right w:val="none" w:sz="0" w:space="0" w:color="auto"/>
      </w:divBdr>
      <w:divsChild>
        <w:div w:id="26297685">
          <w:marLeft w:val="0"/>
          <w:marRight w:val="0"/>
          <w:marTop w:val="0"/>
          <w:marBottom w:val="0"/>
          <w:divBdr>
            <w:top w:val="none" w:sz="0" w:space="0" w:color="auto"/>
            <w:left w:val="none" w:sz="0" w:space="0" w:color="auto"/>
            <w:bottom w:val="none" w:sz="0" w:space="0" w:color="auto"/>
            <w:right w:val="none" w:sz="0" w:space="0" w:color="auto"/>
          </w:divBdr>
        </w:div>
        <w:div w:id="1950819210">
          <w:marLeft w:val="0"/>
          <w:marRight w:val="0"/>
          <w:marTop w:val="0"/>
          <w:marBottom w:val="0"/>
          <w:divBdr>
            <w:top w:val="none" w:sz="0" w:space="0" w:color="auto"/>
            <w:left w:val="none" w:sz="0" w:space="0" w:color="auto"/>
            <w:bottom w:val="none" w:sz="0" w:space="0" w:color="auto"/>
            <w:right w:val="none" w:sz="0" w:space="0" w:color="auto"/>
          </w:divBdr>
        </w:div>
        <w:div w:id="2057578761">
          <w:marLeft w:val="0"/>
          <w:marRight w:val="0"/>
          <w:marTop w:val="0"/>
          <w:marBottom w:val="0"/>
          <w:divBdr>
            <w:top w:val="none" w:sz="0" w:space="0" w:color="auto"/>
            <w:left w:val="none" w:sz="0" w:space="0" w:color="auto"/>
            <w:bottom w:val="none" w:sz="0" w:space="0" w:color="auto"/>
            <w:right w:val="none" w:sz="0" w:space="0" w:color="auto"/>
          </w:divBdr>
        </w:div>
        <w:div w:id="1487092896">
          <w:marLeft w:val="0"/>
          <w:marRight w:val="0"/>
          <w:marTop w:val="0"/>
          <w:marBottom w:val="0"/>
          <w:divBdr>
            <w:top w:val="none" w:sz="0" w:space="0" w:color="auto"/>
            <w:left w:val="none" w:sz="0" w:space="0" w:color="auto"/>
            <w:bottom w:val="none" w:sz="0" w:space="0" w:color="auto"/>
            <w:right w:val="none" w:sz="0" w:space="0" w:color="auto"/>
          </w:divBdr>
        </w:div>
        <w:div w:id="1917520569">
          <w:marLeft w:val="0"/>
          <w:marRight w:val="0"/>
          <w:marTop w:val="0"/>
          <w:marBottom w:val="0"/>
          <w:divBdr>
            <w:top w:val="none" w:sz="0" w:space="0" w:color="auto"/>
            <w:left w:val="none" w:sz="0" w:space="0" w:color="auto"/>
            <w:bottom w:val="none" w:sz="0" w:space="0" w:color="auto"/>
            <w:right w:val="none" w:sz="0" w:space="0" w:color="auto"/>
          </w:divBdr>
        </w:div>
        <w:div w:id="1528981984">
          <w:marLeft w:val="0"/>
          <w:marRight w:val="0"/>
          <w:marTop w:val="0"/>
          <w:marBottom w:val="0"/>
          <w:divBdr>
            <w:top w:val="none" w:sz="0" w:space="0" w:color="auto"/>
            <w:left w:val="none" w:sz="0" w:space="0" w:color="auto"/>
            <w:bottom w:val="none" w:sz="0" w:space="0" w:color="auto"/>
            <w:right w:val="none" w:sz="0" w:space="0" w:color="auto"/>
          </w:divBdr>
        </w:div>
      </w:divsChild>
    </w:div>
    <w:div w:id="414477103">
      <w:bodyDiv w:val="1"/>
      <w:marLeft w:val="0"/>
      <w:marRight w:val="0"/>
      <w:marTop w:val="0"/>
      <w:marBottom w:val="0"/>
      <w:divBdr>
        <w:top w:val="none" w:sz="0" w:space="0" w:color="auto"/>
        <w:left w:val="none" w:sz="0" w:space="0" w:color="auto"/>
        <w:bottom w:val="none" w:sz="0" w:space="0" w:color="auto"/>
        <w:right w:val="none" w:sz="0" w:space="0" w:color="auto"/>
      </w:divBdr>
    </w:div>
    <w:div w:id="1009335476">
      <w:bodyDiv w:val="1"/>
      <w:marLeft w:val="0"/>
      <w:marRight w:val="0"/>
      <w:marTop w:val="0"/>
      <w:marBottom w:val="0"/>
      <w:divBdr>
        <w:top w:val="none" w:sz="0" w:space="0" w:color="auto"/>
        <w:left w:val="none" w:sz="0" w:space="0" w:color="auto"/>
        <w:bottom w:val="none" w:sz="0" w:space="0" w:color="auto"/>
        <w:right w:val="none" w:sz="0" w:space="0" w:color="auto"/>
      </w:divBdr>
    </w:div>
    <w:div w:id="1310595353">
      <w:bodyDiv w:val="1"/>
      <w:marLeft w:val="0"/>
      <w:marRight w:val="0"/>
      <w:marTop w:val="0"/>
      <w:marBottom w:val="0"/>
      <w:divBdr>
        <w:top w:val="none" w:sz="0" w:space="0" w:color="auto"/>
        <w:left w:val="none" w:sz="0" w:space="0" w:color="auto"/>
        <w:bottom w:val="none" w:sz="0" w:space="0" w:color="auto"/>
        <w:right w:val="none" w:sz="0" w:space="0" w:color="auto"/>
      </w:divBdr>
      <w:divsChild>
        <w:div w:id="895428908">
          <w:marLeft w:val="0"/>
          <w:marRight w:val="0"/>
          <w:marTop w:val="0"/>
          <w:marBottom w:val="0"/>
          <w:divBdr>
            <w:top w:val="none" w:sz="0" w:space="0" w:color="auto"/>
            <w:left w:val="none" w:sz="0" w:space="0" w:color="auto"/>
            <w:bottom w:val="none" w:sz="0" w:space="0" w:color="auto"/>
            <w:right w:val="none" w:sz="0" w:space="0" w:color="auto"/>
          </w:divBdr>
        </w:div>
        <w:div w:id="230116068">
          <w:marLeft w:val="0"/>
          <w:marRight w:val="0"/>
          <w:marTop w:val="0"/>
          <w:marBottom w:val="0"/>
          <w:divBdr>
            <w:top w:val="none" w:sz="0" w:space="0" w:color="auto"/>
            <w:left w:val="none" w:sz="0" w:space="0" w:color="auto"/>
            <w:bottom w:val="none" w:sz="0" w:space="0" w:color="auto"/>
            <w:right w:val="none" w:sz="0" w:space="0" w:color="auto"/>
          </w:divBdr>
        </w:div>
        <w:div w:id="975573435">
          <w:marLeft w:val="0"/>
          <w:marRight w:val="0"/>
          <w:marTop w:val="0"/>
          <w:marBottom w:val="0"/>
          <w:divBdr>
            <w:top w:val="none" w:sz="0" w:space="0" w:color="auto"/>
            <w:left w:val="none" w:sz="0" w:space="0" w:color="auto"/>
            <w:bottom w:val="none" w:sz="0" w:space="0" w:color="auto"/>
            <w:right w:val="none" w:sz="0" w:space="0" w:color="auto"/>
          </w:divBdr>
        </w:div>
        <w:div w:id="1207837241">
          <w:marLeft w:val="0"/>
          <w:marRight w:val="0"/>
          <w:marTop w:val="0"/>
          <w:marBottom w:val="0"/>
          <w:divBdr>
            <w:top w:val="none" w:sz="0" w:space="0" w:color="auto"/>
            <w:left w:val="none" w:sz="0" w:space="0" w:color="auto"/>
            <w:bottom w:val="none" w:sz="0" w:space="0" w:color="auto"/>
            <w:right w:val="none" w:sz="0" w:space="0" w:color="auto"/>
          </w:divBdr>
        </w:div>
        <w:div w:id="37584541">
          <w:marLeft w:val="0"/>
          <w:marRight w:val="0"/>
          <w:marTop w:val="0"/>
          <w:marBottom w:val="0"/>
          <w:divBdr>
            <w:top w:val="none" w:sz="0" w:space="0" w:color="auto"/>
            <w:left w:val="none" w:sz="0" w:space="0" w:color="auto"/>
            <w:bottom w:val="none" w:sz="0" w:space="0" w:color="auto"/>
            <w:right w:val="none" w:sz="0" w:space="0" w:color="auto"/>
          </w:divBdr>
        </w:div>
        <w:div w:id="154029142">
          <w:marLeft w:val="0"/>
          <w:marRight w:val="0"/>
          <w:marTop w:val="0"/>
          <w:marBottom w:val="0"/>
          <w:divBdr>
            <w:top w:val="none" w:sz="0" w:space="0" w:color="auto"/>
            <w:left w:val="none" w:sz="0" w:space="0" w:color="auto"/>
            <w:bottom w:val="none" w:sz="0" w:space="0" w:color="auto"/>
            <w:right w:val="none" w:sz="0" w:space="0" w:color="auto"/>
          </w:divBdr>
        </w:div>
      </w:divsChild>
    </w:div>
    <w:div w:id="1986199904">
      <w:bodyDiv w:val="1"/>
      <w:marLeft w:val="0"/>
      <w:marRight w:val="0"/>
      <w:marTop w:val="0"/>
      <w:marBottom w:val="0"/>
      <w:divBdr>
        <w:top w:val="none" w:sz="0" w:space="0" w:color="auto"/>
        <w:left w:val="none" w:sz="0" w:space="0" w:color="auto"/>
        <w:bottom w:val="none" w:sz="0" w:space="0" w:color="auto"/>
        <w:right w:val="none" w:sz="0" w:space="0" w:color="auto"/>
      </w:divBdr>
      <w:divsChild>
        <w:div w:id="10345062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zqp5v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ctincampu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Boen kao</dc:creator>
  <cp:keywords/>
  <dc:description/>
  <cp:lastModifiedBy>曹綵恂</cp:lastModifiedBy>
  <cp:revision>34</cp:revision>
  <cp:lastPrinted>2025-05-06T02:02:00Z</cp:lastPrinted>
  <dcterms:created xsi:type="dcterms:W3CDTF">2025-04-26T07:18:00Z</dcterms:created>
  <dcterms:modified xsi:type="dcterms:W3CDTF">2025-05-06T02:05:00Z</dcterms:modified>
</cp:coreProperties>
</file>